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5E" w:rsidRPr="00DF1E5E" w:rsidRDefault="00DF1E5E" w:rsidP="000075CE">
      <w:pPr>
        <w:spacing w:after="0" w:line="240" w:lineRule="auto"/>
        <w:ind w:left="300"/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</w:pPr>
      <w:r w:rsidRPr="00DF1E5E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Правила сдачи груза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 отправкой груза Вы можете предварительно рассчитать стоимость перевозки, воспользовавшись </w:t>
      </w:r>
      <w:r w:rsidR="000075CE" w:rsidRPr="000075CE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  <w:lang w:eastAsia="ru-RU"/>
        </w:rPr>
        <w:t>онлайн-калькулятором</w:t>
      </w:r>
      <w:r w:rsidR="000075CE" w:rsidRPr="000075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нашем сайте или соответствующим прайс-листом города отправления / назначения. Для этого необходимо знать вес и объем груза, а также решить, каким способом Ваш груз попадет на наш </w:t>
      </w:r>
      <w:r w:rsidR="000075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склад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привезете Вы его самостоятельно, либо воспользуетесь нашей услугой по забору груза с адреса отправителя (автоэкспедирование).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 отправкой груза необходимо убедиться, что упаковка груза соответствует «Типовым требованиям к транспортной таре». Вы можете заказат</w:t>
      </w:r>
      <w:r w:rsidR="000075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ь дополнительную упаковку груза.</w:t>
      </w:r>
    </w:p>
    <w:p w:rsidR="00066275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случае, если Вы решили воспользоваться нашей услугой по автоэкспе</w:t>
      </w:r>
      <w:r w:rsidR="000075CE" w:rsidRPr="000662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дированию, необходимо заполнить </w:t>
      </w:r>
      <w:r w:rsidR="000075CE" w:rsidRPr="00066275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  <w:lang w:eastAsia="ru-RU"/>
        </w:rPr>
        <w:t>онлайн-заявку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на нашем сайте. 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Сотрудникам юридических лиц при себе необходимо иметь доверенность на сдачу груза и документ удостоверяющий личность на территории РФ, физическому лицу-документ удостоверяющий личность на территории РФ</w:t>
      </w:r>
      <w:r w:rsidR="000662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(паспорт)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516513" w:rsidRDefault="00516513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Прибыв на место сдачи груза, вручите Заявку</w:t>
      </w:r>
      <w:r w:rsidR="003971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перевозку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(Поручение Экспедитору) и документы на груз</w:t>
      </w:r>
      <w:r w:rsidRPr="0051651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приемосдатчику на складе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присутствуйте при выгрузке груза из автомашины на склад. </w:t>
      </w:r>
    </w:p>
    <w:p w:rsidR="00516513" w:rsidRDefault="00516513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Ведите счет мест сдаваемого груза совместно с приемосдатчиком во избежание спорных вопросов.</w:t>
      </w:r>
    </w:p>
    <w:p w:rsidR="00516513" w:rsidRDefault="00516513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Принимаемый груз подлежит проверке и будет осматриваться на соответствие упаковке и отсутствию доступа к содержимому. </w:t>
      </w:r>
    </w:p>
    <w:p w:rsidR="00066275" w:rsidRDefault="00516513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Приемосдатчик в вашем (вашего представителя) присутствии определяет весогабаритные характеристики груза. Заполняет З</w:t>
      </w:r>
      <w:r w:rsidR="00066275" w:rsidRPr="000662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аявку на перевозку груза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включает в нее данные в</w:t>
      </w:r>
      <w:r w:rsidR="00066275" w:rsidRPr="000662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есогабаритны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</w:t>
      </w:r>
      <w:r w:rsidR="00904A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характеристик</w:t>
      </w:r>
      <w:r w:rsidR="00066275" w:rsidRPr="000662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груза, </w:t>
      </w:r>
      <w:r w:rsidR="00904A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подает Вам на подпись и передает</w:t>
      </w:r>
      <w:r w:rsidR="003971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Вам </w:t>
      </w:r>
      <w:r w:rsidR="00904A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</w:t>
      </w:r>
      <w:r w:rsidR="003971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дальнейшего </w:t>
      </w:r>
      <w:r w:rsidR="00904A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оформления грузовой накладной в офисе компании Сервис Транс-Карго.</w:t>
      </w:r>
      <w:r w:rsidR="00066275" w:rsidRPr="000662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DF50DD" w:rsidRDefault="00066275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Подайте менеджеру компании Сервис Транс-Карго </w:t>
      </w:r>
      <w:r w:rsidR="00904A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вместе с заявкой, оформленной приемосдатчиком на складе и заверенной вами, документы на груз (товарную накладную, иные документы, отражающие номенклатуру перевозимого груза), Поручение Экспедитору (Заявку на перевозку). </w:t>
      </w:r>
    </w:p>
    <w:p w:rsidR="00904AD9" w:rsidRDefault="00904AD9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Если по прибытии в нашу компании отсутствует Поручение Экспедитору (Заявка на перевозку груза), то Вам необходимо ее заполнить в нашем офисе:  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наименование и форму собственности отправителя/получателя/плательщика, их реквизиты (ИНН) для юридических лиц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паспортные данные для физических лиц; телефоны, фактические адреса, наименование груза, куда груза следует доставить, вид транспорта, сроки доставки, доставка в дверь или до грузового терминала города назначения, место и наименование плательщика за перевозку груза.</w:t>
      </w:r>
    </w:p>
    <w:p w:rsidR="00DF1E5E" w:rsidRPr="00DF1E5E" w:rsidRDefault="00DF50DD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Получить</w:t>
      </w:r>
      <w:r w:rsidR="00904A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взамен на Поручение Экспедитору (Заявку на перевозку) оформленную грузовую накладную (</w:t>
      </w:r>
      <w:r w:rsidR="000662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Экспедиторскую расписку).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Проверить правильность заполнения и подписать согласие на ее исполнение.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Решение об укладке мест с содержимым в тару Исполнителя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дополнительной упаковкой 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опломбированием (мешки) принимаются Исполнителем самостоятельно при сдаче следующих грузов:</w:t>
      </w:r>
    </w:p>
    <w:p w:rsidR="00DF1E5E" w:rsidRPr="00DF1E5E" w:rsidRDefault="00DF1E5E" w:rsidP="003971B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видео, фото, аудио техника;</w:t>
      </w:r>
    </w:p>
    <w:p w:rsidR="00DF1E5E" w:rsidRPr="00DF1E5E" w:rsidRDefault="00DF1E5E" w:rsidP="003971B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комплектующие к ПК, оргтехника (кроме корпусов к ПК), телефоны;</w:t>
      </w:r>
    </w:p>
    <w:p w:rsidR="00DF1E5E" w:rsidRPr="00DF1E5E" w:rsidRDefault="00DF1E5E" w:rsidP="003971B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медицинская техника, меха и меховые изделия, полуфабрикатные изделия цветных металлов.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Для решения спорных вопросов по параметрам и характеристикам груза немедленно привлекайте администрацию 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компании Сервис Транс-Карго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Все услуги по информированию, предоставлению заявки, 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определение весогабаритных характеристик грузов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погрузочным работам, являются бесплатными.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Обо всех случаях нарушения сотрудниками вышеизложенного порядка просьба сообщать администрации 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компании 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 телефону 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(495)662-79-26 (124)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нарушении Кл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иентом вышеизложенного порядка З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аявка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перевозку (Поручение Экспедитору)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становится недействительной, так как отправка по недостоверным или недостающим данным не производится.</w:t>
      </w:r>
    </w:p>
    <w:p w:rsidR="00DF1E5E" w:rsidRPr="00DF1E5E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Один экземпляр </w:t>
      </w:r>
      <w:r w:rsidR="003971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грузовой накладной (Экспедиторской расписки)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остается у представителя отправителя.</w:t>
      </w:r>
    </w:p>
    <w:p w:rsidR="00DF50DD" w:rsidRDefault="00DF1E5E" w:rsidP="00397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ВНИМАНИЕ! Выдача груза в пункте отправления после его размещения в трансп</w:t>
      </w:r>
      <w:r w:rsidR="00DF5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ортном средстве не производится</w:t>
      </w:r>
    </w:p>
    <w:p w:rsidR="0033679A" w:rsidRDefault="00DF1E5E" w:rsidP="00397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3679A" w:rsidRDefault="0033679A" w:rsidP="00397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5E" w:rsidRPr="003971B3" w:rsidRDefault="00DF1E5E" w:rsidP="00397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1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Правила получения груза</w:t>
      </w:r>
    </w:p>
    <w:p w:rsidR="00DF1E5E" w:rsidRPr="00DF1E5E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 прибытии груза 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пункт назначения авиарейсом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Вы будете проинформированы 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грузовым терминалом аэропорта Вашего города, по прибытии железной дорогой или автомобильным транспортом, специалистом терминала города назначения по те</w:t>
      </w:r>
      <w:r w:rsidR="00AC5A84"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лефонному номеру Получателя, указанному в 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перевозочном документе.</w:t>
      </w:r>
    </w:p>
    <w:p w:rsidR="00DF1E5E" w:rsidRPr="00DF1E5E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Для получения груза Вам необходимо знать номер 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перевозочного документа.</w:t>
      </w:r>
    </w:p>
    <w:p w:rsidR="00AC5A84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 получением груза необходимо убедиться, что перевозка груза оплачена</w:t>
      </w:r>
      <w:r w:rsidR="00AC5A84" w:rsidRP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DF1E5E" w:rsidRPr="00DF1E5E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Вы можете получить груз, приехав на 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терминал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самостоятельно, либо воспользоваться нашей услугой по доставке груза до адреса получателя (автоэкспедирование).</w:t>
      </w:r>
    </w:p>
    <w:p w:rsidR="00AC5A84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 если Вы решили воспользоваться нашей услугой по автоэкспедированию, не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обходимо указать эту услугу в Поручении Экспедитору в момент сдачи груза/или нахождении его в пути.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F1E5E" w:rsidRPr="00DF1E5E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получения груза сотрудникам юридических лиц или индивидуальных предпринимателей при себе необходимо иметь доверенность на получение груза и документ удостоверяющий личность на территории РФ, физическому лицу-документ удостоверяющий личность на территории РФ.</w:t>
      </w:r>
    </w:p>
    <w:p w:rsidR="00DF1E5E" w:rsidRPr="00DF1E5E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 получении груза ведите счет получаемых мест совместно с </w:t>
      </w:r>
      <w:r w:rsidR="00AC5A84"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приемосдатчиком,</w:t>
      </w: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 также проверяйте целостность упаковки во избежание спорных вопросов.</w:t>
      </w:r>
    </w:p>
    <w:p w:rsidR="00DF1E5E" w:rsidRPr="00DF1E5E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погрузки груза в автотранспорт, распишитесь в получении груза в Товарно-транспортной накладной.</w:t>
      </w:r>
    </w:p>
    <w:p w:rsidR="00DF1E5E" w:rsidRDefault="00DF1E5E" w:rsidP="00397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1E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Спорные вопросы по параметрам и характеристикам, количеству и состоянию получаемого груза следует решать, не отходя от склада. Для решения спорных вопросов по параметрам и характеристикам груза немедленно привлекайте 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должностное лицо грузового терминала для составления </w:t>
      </w:r>
      <w:r w:rsidR="003971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Коммерческого 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Акта </w:t>
      </w:r>
      <w:r w:rsidR="003971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 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несоответстви</w:t>
      </w:r>
      <w:r w:rsidR="003971B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r w:rsidR="00AC5A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заверьте его у должностного лица для предъявления вместе с претензионным иском в Сервис Транс-Карго</w:t>
      </w:r>
    </w:p>
    <w:p w:rsidR="00E1080D" w:rsidRDefault="00E1080D" w:rsidP="00397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Default="00E1080D" w:rsidP="00E10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080D" w:rsidRPr="00E1080D" w:rsidRDefault="00E1080D" w:rsidP="00E1080D">
      <w:pPr>
        <w:rPr>
          <w:rFonts w:ascii="Times New Roman" w:hAnsi="Times New Roman" w:cs="Times New Roman"/>
          <w:b/>
          <w:sz w:val="28"/>
          <w:szCs w:val="28"/>
        </w:rPr>
      </w:pPr>
      <w:r w:rsidRPr="00E1080D">
        <w:rPr>
          <w:rFonts w:ascii="Times New Roman" w:hAnsi="Times New Roman" w:cs="Times New Roman"/>
          <w:b/>
          <w:sz w:val="28"/>
          <w:szCs w:val="28"/>
        </w:rPr>
        <w:lastRenderedPageBreak/>
        <w:t>Претензионная работа</w:t>
      </w:r>
    </w:p>
    <w:p w:rsidR="00E1080D" w:rsidRPr="00E1080D" w:rsidRDefault="00E1080D" w:rsidP="00E108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E1080D">
        <w:rPr>
          <w:rFonts w:ascii="Times New Roman" w:hAnsi="Times New Roman" w:cs="Times New Roman"/>
          <w:u w:val="single"/>
        </w:rPr>
        <w:t>Куда обращаться в случае недостачи груза, порчи груза и пр.?</w:t>
      </w:r>
    </w:p>
    <w:p w:rsidR="00E1080D" w:rsidRPr="00E1080D" w:rsidRDefault="00E1080D" w:rsidP="00E1080D">
      <w:pPr>
        <w:jc w:val="both"/>
        <w:rPr>
          <w:rFonts w:ascii="Times New Roman" w:hAnsi="Times New Roman" w:cs="Times New Roman"/>
        </w:rPr>
      </w:pPr>
      <w:r w:rsidRPr="00E1080D">
        <w:rPr>
          <w:rFonts w:ascii="Times New Roman" w:hAnsi="Times New Roman" w:cs="Times New Roman"/>
        </w:rPr>
        <w:t>В этом случае Вам необходимо предоставить пакет претензионных материалов, указанных в Догов</w:t>
      </w:r>
      <w:r>
        <w:rPr>
          <w:rFonts w:ascii="Times New Roman" w:hAnsi="Times New Roman" w:cs="Times New Roman"/>
        </w:rPr>
        <w:t>оре. Отправить их в офис Сервис Т</w:t>
      </w:r>
      <w:r w:rsidRPr="00E1080D">
        <w:rPr>
          <w:rFonts w:ascii="Times New Roman" w:hAnsi="Times New Roman" w:cs="Times New Roman"/>
        </w:rPr>
        <w:t>ранс-</w:t>
      </w:r>
      <w:r>
        <w:rPr>
          <w:rFonts w:ascii="Times New Roman" w:hAnsi="Times New Roman" w:cs="Times New Roman"/>
        </w:rPr>
        <w:t>К</w:t>
      </w:r>
      <w:r w:rsidRPr="00E1080D">
        <w:rPr>
          <w:rFonts w:ascii="Times New Roman" w:hAnsi="Times New Roman" w:cs="Times New Roman"/>
        </w:rPr>
        <w:t xml:space="preserve">арго по электронной </w:t>
      </w:r>
      <w:r w:rsidR="003971B3" w:rsidRPr="00E1080D">
        <w:rPr>
          <w:rFonts w:ascii="Times New Roman" w:hAnsi="Times New Roman" w:cs="Times New Roman"/>
        </w:rPr>
        <w:t xml:space="preserve">почте, </w:t>
      </w:r>
      <w:r w:rsidR="003971B3">
        <w:rPr>
          <w:rFonts w:ascii="Times New Roman" w:hAnsi="Times New Roman" w:cs="Times New Roman"/>
        </w:rPr>
        <w:t xml:space="preserve">оригиналы –почтовым сообщением </w:t>
      </w:r>
      <w:r w:rsidRPr="00E1080D">
        <w:rPr>
          <w:rFonts w:ascii="Times New Roman" w:hAnsi="Times New Roman" w:cs="Times New Roman"/>
        </w:rPr>
        <w:t>либо лично.</w:t>
      </w:r>
    </w:p>
    <w:p w:rsidR="00E1080D" w:rsidRDefault="00E1080D" w:rsidP="00E1080D">
      <w:pPr>
        <w:jc w:val="both"/>
        <w:rPr>
          <w:rFonts w:ascii="Times New Roman" w:hAnsi="Times New Roman" w:cs="Times New Roman"/>
        </w:rPr>
      </w:pPr>
      <w:r w:rsidRPr="00E1080D">
        <w:rPr>
          <w:rFonts w:ascii="Times New Roman" w:hAnsi="Times New Roman" w:cs="Times New Roman"/>
        </w:rPr>
        <w:t xml:space="preserve">Обращаем Ваше внимание, что для рассмотрения претензии достаточно копий </w:t>
      </w:r>
      <w:r>
        <w:rPr>
          <w:rFonts w:ascii="Times New Roman" w:hAnsi="Times New Roman" w:cs="Times New Roman"/>
        </w:rPr>
        <w:t xml:space="preserve">всех </w:t>
      </w:r>
      <w:r w:rsidRPr="00E1080D">
        <w:rPr>
          <w:rFonts w:ascii="Times New Roman" w:hAnsi="Times New Roman" w:cs="Times New Roman"/>
        </w:rPr>
        <w:t>претензионных материалов</w:t>
      </w:r>
      <w:r w:rsidR="003971B3">
        <w:rPr>
          <w:rFonts w:ascii="Times New Roman" w:hAnsi="Times New Roman" w:cs="Times New Roman"/>
        </w:rPr>
        <w:t>, направленных по электронной почте</w:t>
      </w:r>
      <w:r w:rsidRPr="00E1080D">
        <w:rPr>
          <w:rFonts w:ascii="Times New Roman" w:hAnsi="Times New Roman" w:cs="Times New Roman"/>
        </w:rPr>
        <w:t xml:space="preserve">. Для производства выплаты необходимы </w:t>
      </w:r>
      <w:r w:rsidR="003971B3">
        <w:rPr>
          <w:rFonts w:ascii="Times New Roman" w:hAnsi="Times New Roman" w:cs="Times New Roman"/>
        </w:rPr>
        <w:t>только оригиналы</w:t>
      </w:r>
      <w:r w:rsidRPr="00E1080D">
        <w:rPr>
          <w:rFonts w:ascii="Times New Roman" w:hAnsi="Times New Roman" w:cs="Times New Roman"/>
        </w:rPr>
        <w:t>.</w:t>
      </w:r>
    </w:p>
    <w:p w:rsidR="00DF1E5E" w:rsidRPr="00E1080D" w:rsidRDefault="00DF1E5E" w:rsidP="00E1080D">
      <w:pPr>
        <w:pStyle w:val="a4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E1080D">
        <w:rPr>
          <w:rFonts w:ascii="Times New Roman" w:hAnsi="Times New Roman" w:cs="Times New Roman"/>
          <w:u w:val="single"/>
        </w:rPr>
        <w:t>В какой срок рассматриваются претензии?</w:t>
      </w:r>
    </w:p>
    <w:p w:rsidR="00DF1E5E" w:rsidRPr="000075CE" w:rsidRDefault="00DF1E5E" w:rsidP="00E1080D">
      <w:pPr>
        <w:jc w:val="both"/>
        <w:rPr>
          <w:rFonts w:ascii="Times New Roman" w:hAnsi="Times New Roman" w:cs="Times New Roman"/>
        </w:rPr>
      </w:pPr>
      <w:r w:rsidRPr="000075CE">
        <w:rPr>
          <w:rFonts w:ascii="Times New Roman" w:hAnsi="Times New Roman" w:cs="Times New Roman"/>
        </w:rPr>
        <w:t xml:space="preserve">С момента получения полного пакета документов по претензии она подлежит рассмотрению в течение </w:t>
      </w:r>
      <w:r w:rsidR="00A97C72">
        <w:rPr>
          <w:rFonts w:ascii="Times New Roman" w:hAnsi="Times New Roman" w:cs="Times New Roman"/>
        </w:rPr>
        <w:t>30</w:t>
      </w:r>
      <w:r w:rsidRPr="000075CE">
        <w:rPr>
          <w:rFonts w:ascii="Times New Roman" w:hAnsi="Times New Roman" w:cs="Times New Roman"/>
        </w:rPr>
        <w:t xml:space="preserve"> суток. Мы стараемся максимально минимизировать время и средства наших клиентов и гарантируем, что Ваша претензия будет рассмотрена в кратчайшие сроки.</w:t>
      </w:r>
    </w:p>
    <w:p w:rsidR="00DF1E5E" w:rsidRPr="00A97C72" w:rsidRDefault="00A97C72" w:rsidP="00A97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="00DF1E5E" w:rsidRPr="00A97C72">
        <w:rPr>
          <w:rFonts w:ascii="Times New Roman" w:hAnsi="Times New Roman" w:cs="Times New Roman"/>
          <w:u w:val="single"/>
        </w:rPr>
        <w:t>Почему Ваши представительства не всегда предоставляют письменный ответ клиенту на претензию независимо от результата ее рассмотрения?</w:t>
      </w:r>
      <w:bookmarkStart w:id="0" w:name="_GoBack"/>
      <w:bookmarkEnd w:id="0"/>
    </w:p>
    <w:p w:rsidR="00DF1E5E" w:rsidRPr="000075CE" w:rsidRDefault="00DF1E5E" w:rsidP="00E1080D">
      <w:pPr>
        <w:jc w:val="both"/>
        <w:rPr>
          <w:rFonts w:ascii="Times New Roman" w:hAnsi="Times New Roman" w:cs="Times New Roman"/>
        </w:rPr>
      </w:pPr>
      <w:r w:rsidRPr="000075CE">
        <w:rPr>
          <w:rFonts w:ascii="Times New Roman" w:hAnsi="Times New Roman" w:cs="Times New Roman"/>
        </w:rPr>
        <w:t xml:space="preserve">Мы обязаны дать письменный ответ по существу претензии в течение </w:t>
      </w:r>
      <w:r w:rsidR="00A97C72">
        <w:rPr>
          <w:rFonts w:ascii="Times New Roman" w:hAnsi="Times New Roman" w:cs="Times New Roman"/>
        </w:rPr>
        <w:t>30</w:t>
      </w:r>
      <w:r w:rsidRPr="000075CE">
        <w:rPr>
          <w:rFonts w:ascii="Times New Roman" w:hAnsi="Times New Roman" w:cs="Times New Roman"/>
        </w:rPr>
        <w:t>-ти дней ПОСЛЕ предоставления полного пакета документов от клиента. Если Вам не предоставили письменный ответ в течение указанного срока, сообщите нам об этом.</w:t>
      </w:r>
    </w:p>
    <w:p w:rsidR="00DF1E5E" w:rsidRPr="00E1080D" w:rsidRDefault="00DF1E5E" w:rsidP="00E108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E1080D">
        <w:rPr>
          <w:rFonts w:ascii="Times New Roman" w:hAnsi="Times New Roman" w:cs="Times New Roman"/>
          <w:u w:val="single"/>
        </w:rPr>
        <w:t>Вес и объём по нашим документам не соответствуют зафиксированным в ТТН.</w:t>
      </w:r>
    </w:p>
    <w:p w:rsidR="00DF1E5E" w:rsidRPr="000075CE" w:rsidRDefault="00DF1E5E" w:rsidP="00E1080D">
      <w:pPr>
        <w:jc w:val="both"/>
        <w:rPr>
          <w:rFonts w:ascii="Times New Roman" w:hAnsi="Times New Roman" w:cs="Times New Roman"/>
        </w:rPr>
      </w:pPr>
      <w:r w:rsidRPr="000075CE">
        <w:rPr>
          <w:rFonts w:ascii="Times New Roman" w:hAnsi="Times New Roman" w:cs="Times New Roman"/>
        </w:rPr>
        <w:t xml:space="preserve">Измерение веса и объёма производится в присутствии представителя отправителя и подтверждается его подписью в </w:t>
      </w:r>
      <w:r w:rsidR="00E1080D">
        <w:rPr>
          <w:rFonts w:ascii="Times New Roman" w:hAnsi="Times New Roman" w:cs="Times New Roman"/>
        </w:rPr>
        <w:t>грузовой накладной, заявке на перевозку</w:t>
      </w:r>
      <w:r w:rsidRPr="000075CE">
        <w:rPr>
          <w:rFonts w:ascii="Times New Roman" w:hAnsi="Times New Roman" w:cs="Times New Roman"/>
        </w:rPr>
        <w:t>. Для измерения параметров мы используем стандартные рулетки при замерах объёма груза. При замерах веса груза мы используем мобильные и стационарные весы, на которые ежегодно выдаётся свидетельство о поверке, подтверждающее факт их нормальной работы. </w:t>
      </w:r>
    </w:p>
    <w:p w:rsidR="00DF1E5E" w:rsidRPr="00E1080D" w:rsidRDefault="00DF1E5E" w:rsidP="00E108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E1080D">
        <w:rPr>
          <w:rFonts w:ascii="Times New Roman" w:hAnsi="Times New Roman" w:cs="Times New Roman"/>
          <w:u w:val="single"/>
        </w:rPr>
        <w:t xml:space="preserve">Почему срок доставки груза указывается с момента </w:t>
      </w:r>
      <w:r w:rsidR="00E1080D">
        <w:rPr>
          <w:rFonts w:ascii="Times New Roman" w:hAnsi="Times New Roman" w:cs="Times New Roman"/>
          <w:u w:val="single"/>
        </w:rPr>
        <w:t xml:space="preserve">отправления </w:t>
      </w:r>
      <w:r w:rsidR="0033679A">
        <w:rPr>
          <w:rFonts w:ascii="Times New Roman" w:hAnsi="Times New Roman" w:cs="Times New Roman"/>
          <w:u w:val="single"/>
        </w:rPr>
        <w:t xml:space="preserve">любого </w:t>
      </w:r>
      <w:r w:rsidRPr="00E1080D">
        <w:rPr>
          <w:rFonts w:ascii="Times New Roman" w:hAnsi="Times New Roman" w:cs="Times New Roman"/>
          <w:u w:val="single"/>
        </w:rPr>
        <w:t>ТС? Каков максимальный срок, который может пролежать груз в пункте отправления, дожидаясь отправки?</w:t>
      </w:r>
    </w:p>
    <w:p w:rsidR="00DF1E5E" w:rsidRPr="000075CE" w:rsidRDefault="00DF1E5E" w:rsidP="0033679A">
      <w:pPr>
        <w:jc w:val="both"/>
        <w:rPr>
          <w:rFonts w:ascii="Times New Roman" w:hAnsi="Times New Roman" w:cs="Times New Roman"/>
        </w:rPr>
      </w:pPr>
      <w:r w:rsidRPr="000075CE">
        <w:rPr>
          <w:rFonts w:ascii="Times New Roman" w:hAnsi="Times New Roman" w:cs="Times New Roman"/>
        </w:rPr>
        <w:t>Регулярность отправлений грузов и сроки доставки зависят от графика движения транспортных средств</w:t>
      </w:r>
      <w:r w:rsidR="0033679A">
        <w:rPr>
          <w:rFonts w:ascii="Times New Roman" w:hAnsi="Times New Roman" w:cs="Times New Roman"/>
        </w:rPr>
        <w:t xml:space="preserve"> на маршрутах</w:t>
      </w:r>
      <w:r w:rsidRPr="000075CE">
        <w:rPr>
          <w:rFonts w:ascii="Times New Roman" w:hAnsi="Times New Roman" w:cs="Times New Roman"/>
        </w:rPr>
        <w:t>, поэтому</w:t>
      </w:r>
      <w:r w:rsidR="0033679A">
        <w:rPr>
          <w:rFonts w:ascii="Times New Roman" w:hAnsi="Times New Roman" w:cs="Times New Roman"/>
        </w:rPr>
        <w:t xml:space="preserve"> и </w:t>
      </w:r>
      <w:r w:rsidR="0033679A" w:rsidRPr="000075CE">
        <w:rPr>
          <w:rFonts w:ascii="Times New Roman" w:hAnsi="Times New Roman" w:cs="Times New Roman"/>
        </w:rPr>
        <w:t>сроки</w:t>
      </w:r>
      <w:r w:rsidRPr="000075CE">
        <w:rPr>
          <w:rFonts w:ascii="Times New Roman" w:hAnsi="Times New Roman" w:cs="Times New Roman"/>
        </w:rPr>
        <w:t xml:space="preserve"> указываются с момента выхода</w:t>
      </w:r>
      <w:r w:rsidR="0033679A">
        <w:rPr>
          <w:rFonts w:ascii="Times New Roman" w:hAnsi="Times New Roman" w:cs="Times New Roman"/>
        </w:rPr>
        <w:t xml:space="preserve"> (отправления) ТС или по расписанию движения.</w:t>
      </w:r>
    </w:p>
    <w:p w:rsidR="00DF1E5E" w:rsidRPr="000075CE" w:rsidRDefault="00DF1E5E">
      <w:pPr>
        <w:rPr>
          <w:rFonts w:ascii="Times New Roman" w:hAnsi="Times New Roman" w:cs="Times New Roman"/>
        </w:rPr>
      </w:pPr>
    </w:p>
    <w:sectPr w:rsidR="00DF1E5E" w:rsidRPr="0000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B0E"/>
    <w:multiLevelType w:val="multilevel"/>
    <w:tmpl w:val="9100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673EC"/>
    <w:multiLevelType w:val="hybridMultilevel"/>
    <w:tmpl w:val="4ACC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E15F7"/>
    <w:multiLevelType w:val="multilevel"/>
    <w:tmpl w:val="BB7C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010FE"/>
    <w:multiLevelType w:val="multilevel"/>
    <w:tmpl w:val="4B8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E"/>
    <w:rsid w:val="000075CE"/>
    <w:rsid w:val="00066275"/>
    <w:rsid w:val="0033679A"/>
    <w:rsid w:val="003971B3"/>
    <w:rsid w:val="00516513"/>
    <w:rsid w:val="008F6FD8"/>
    <w:rsid w:val="00904AD9"/>
    <w:rsid w:val="00A97C72"/>
    <w:rsid w:val="00AC5A84"/>
    <w:rsid w:val="00C60B55"/>
    <w:rsid w:val="00DF1E5E"/>
    <w:rsid w:val="00DF50DD"/>
    <w:rsid w:val="00E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1E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E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1E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E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82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7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15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8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Синегубова</dc:creator>
  <cp:keywords/>
  <dc:description/>
  <cp:lastModifiedBy>Солдатов</cp:lastModifiedBy>
  <cp:revision>2</cp:revision>
  <dcterms:created xsi:type="dcterms:W3CDTF">2017-12-07T12:12:00Z</dcterms:created>
  <dcterms:modified xsi:type="dcterms:W3CDTF">2017-12-07T12:12:00Z</dcterms:modified>
</cp:coreProperties>
</file>