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CB" w:rsidRPr="008C07CB" w:rsidRDefault="008C07CB" w:rsidP="008C07CB">
      <w:pPr>
        <w:spacing w:after="300" w:line="390" w:lineRule="atLeast"/>
        <w:textAlignment w:val="baseline"/>
        <w:outlineLvl w:val="0"/>
        <w:rPr>
          <w:rFonts w:ascii="Arial" w:eastAsia="Times New Roman" w:hAnsi="Arial" w:cs="Arial"/>
          <w:b/>
          <w:bCs/>
          <w:color w:val="005EA5"/>
          <w:kern w:val="36"/>
          <w:sz w:val="38"/>
          <w:szCs w:val="38"/>
          <w:lang w:eastAsia="ru-RU"/>
        </w:rPr>
      </w:pPr>
      <w:r w:rsidRPr="008C07CB">
        <w:rPr>
          <w:rFonts w:ascii="Arial" w:eastAsia="Times New Roman" w:hAnsi="Arial" w:cs="Arial"/>
          <w:b/>
          <w:bCs/>
          <w:color w:val="005EA5"/>
          <w:kern w:val="36"/>
          <w:sz w:val="38"/>
          <w:szCs w:val="38"/>
          <w:lang w:eastAsia="ru-RU"/>
        </w:rPr>
        <w:t>Федеральный закон от 30.06.2003 N 87-ФЗ (ред. от 06.07.2016) "О транспортно-экспедиционной деятельности"</w:t>
      </w:r>
    </w:p>
    <w:p w:rsidR="008C07CB" w:rsidRPr="008C07CB" w:rsidRDefault="008C07CB" w:rsidP="008C07CB">
      <w:pPr>
        <w:spacing w:after="0" w:line="240" w:lineRule="auto"/>
        <w:textAlignment w:val="baseline"/>
        <w:rPr>
          <w:rFonts w:ascii="Arial" w:eastAsia="Times New Roman" w:hAnsi="Arial" w:cs="Arial"/>
          <w:color w:val="000000"/>
          <w:sz w:val="23"/>
          <w:szCs w:val="23"/>
          <w:lang w:eastAsia="ru-RU"/>
        </w:rPr>
      </w:pPr>
      <w:r w:rsidRPr="008C07CB">
        <w:rPr>
          <w:rFonts w:ascii="Arial" w:eastAsia="Times New Roman" w:hAnsi="Arial" w:cs="Arial"/>
          <w:color w:val="000000"/>
          <w:sz w:val="23"/>
          <w:szCs w:val="23"/>
          <w:lang w:eastAsia="ru-RU"/>
        </w:rPr>
        <w:t>19 сентября 2017 г. 21:33</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8C07CB">
        <w:rPr>
          <w:rFonts w:ascii="inherit" w:eastAsia="Times New Roman" w:hAnsi="inherit" w:cs="Arial"/>
          <w:color w:val="000000"/>
          <w:sz w:val="23"/>
          <w:szCs w:val="23"/>
          <w:lang w:eastAsia="ru-RU"/>
        </w:rPr>
        <w:t>РОССИЙСКАЯ ФЕДЕРАЦИЯ</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8C07CB">
        <w:rPr>
          <w:rFonts w:ascii="inherit" w:eastAsia="Times New Roman" w:hAnsi="inherit" w:cs="Arial"/>
          <w:color w:val="000000"/>
          <w:sz w:val="23"/>
          <w:szCs w:val="23"/>
          <w:lang w:eastAsia="ru-RU"/>
        </w:rPr>
        <w:t>ФЕДЕРАЛЬНЫЙ ЗАКОН</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8C07CB">
        <w:rPr>
          <w:rFonts w:ascii="inherit" w:eastAsia="Times New Roman" w:hAnsi="inherit" w:cs="Arial"/>
          <w:color w:val="000000"/>
          <w:sz w:val="23"/>
          <w:szCs w:val="23"/>
          <w:lang w:eastAsia="ru-RU"/>
        </w:rPr>
        <w:t>О ТРАНСПОРТНО-ЭКСПЕДИЦИОННОЙ ДЕЯТЕЛЬНОСТИ</w:t>
      </w:r>
    </w:p>
    <w:p w:rsidR="008C07CB" w:rsidRPr="008C07CB" w:rsidRDefault="008C07CB" w:rsidP="008C07CB">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8C07CB">
        <w:rPr>
          <w:rFonts w:ascii="inherit" w:eastAsia="Times New Roman" w:hAnsi="inherit" w:cs="Arial"/>
          <w:color w:val="000000"/>
          <w:sz w:val="23"/>
          <w:szCs w:val="23"/>
          <w:lang w:eastAsia="ru-RU"/>
        </w:rPr>
        <w:t>Принят</w:t>
      </w:r>
      <w:proofErr w:type="gramEnd"/>
    </w:p>
    <w:p w:rsidR="008C07CB" w:rsidRPr="008C07CB" w:rsidRDefault="008C07CB" w:rsidP="008C07CB">
      <w:pPr>
        <w:spacing w:after="180" w:line="330" w:lineRule="atLeast"/>
        <w:jc w:val="right"/>
        <w:textAlignment w:val="baseline"/>
        <w:rPr>
          <w:rFonts w:ascii="inherit" w:eastAsia="Times New Roman" w:hAnsi="inherit" w:cs="Arial"/>
          <w:color w:val="000000"/>
          <w:sz w:val="23"/>
          <w:szCs w:val="23"/>
          <w:lang w:eastAsia="ru-RU"/>
        </w:rPr>
      </w:pPr>
      <w:r w:rsidRPr="008C07CB">
        <w:rPr>
          <w:rFonts w:ascii="inherit" w:eastAsia="Times New Roman" w:hAnsi="inherit" w:cs="Arial"/>
          <w:color w:val="000000"/>
          <w:sz w:val="23"/>
          <w:szCs w:val="23"/>
          <w:lang w:eastAsia="ru-RU"/>
        </w:rPr>
        <w:t>Государственной Думой</w:t>
      </w:r>
    </w:p>
    <w:p w:rsidR="008C07CB" w:rsidRPr="008C07CB" w:rsidRDefault="008C07CB" w:rsidP="008C07CB">
      <w:pPr>
        <w:spacing w:after="180" w:line="330" w:lineRule="atLeast"/>
        <w:jc w:val="right"/>
        <w:textAlignment w:val="baseline"/>
        <w:rPr>
          <w:rFonts w:ascii="inherit" w:eastAsia="Times New Roman" w:hAnsi="inherit" w:cs="Arial"/>
          <w:color w:val="000000"/>
          <w:sz w:val="23"/>
          <w:szCs w:val="23"/>
          <w:lang w:eastAsia="ru-RU"/>
        </w:rPr>
      </w:pPr>
      <w:r w:rsidRPr="008C07CB">
        <w:rPr>
          <w:rFonts w:ascii="inherit" w:eastAsia="Times New Roman" w:hAnsi="inherit" w:cs="Arial"/>
          <w:color w:val="000000"/>
          <w:sz w:val="23"/>
          <w:szCs w:val="23"/>
          <w:lang w:eastAsia="ru-RU"/>
        </w:rPr>
        <w:t>11 июня 2003 года</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4" w:name="100007"/>
      <w:bookmarkEnd w:id="4"/>
      <w:r w:rsidRPr="008C07CB">
        <w:rPr>
          <w:rFonts w:ascii="inherit" w:eastAsia="Times New Roman" w:hAnsi="inherit" w:cs="Arial"/>
          <w:color w:val="000000"/>
          <w:sz w:val="23"/>
          <w:szCs w:val="23"/>
          <w:lang w:eastAsia="ru-RU"/>
        </w:rPr>
        <w:t>Глава 1. ОБЩИЕ ПОЛОЖЕНИЯ</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8C07CB">
        <w:rPr>
          <w:rFonts w:ascii="inherit" w:eastAsia="Times New Roman" w:hAnsi="inherit" w:cs="Arial"/>
          <w:color w:val="000000"/>
          <w:sz w:val="23"/>
          <w:szCs w:val="23"/>
          <w:lang w:eastAsia="ru-RU"/>
        </w:rPr>
        <w:t>Статья 1. Предмет регулирования настоящего Федерального закона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8C07CB">
        <w:rPr>
          <w:rFonts w:ascii="inherit" w:eastAsia="Times New Roman" w:hAnsi="inherit" w:cs="Arial"/>
          <w:color w:val="000000"/>
          <w:sz w:val="23"/>
          <w:szCs w:val="23"/>
          <w:lang w:eastAsia="ru-RU"/>
        </w:rPr>
        <w:t>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proofErr w:type="gramStart"/>
      <w:r w:rsidRPr="008C07CB">
        <w:rPr>
          <w:rFonts w:ascii="inherit" w:eastAsia="Times New Roman" w:hAnsi="inherit" w:cs="Arial"/>
          <w:color w:val="000000"/>
          <w:sz w:val="23"/>
          <w:szCs w:val="23"/>
          <w:lang w:eastAsia="ru-RU"/>
        </w:rPr>
        <w:t>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w:t>
      </w:r>
      <w:hyperlink r:id="rId5" w:anchor="101412" w:history="1">
        <w:r w:rsidRPr="008C07CB">
          <w:rPr>
            <w:rFonts w:ascii="inherit" w:eastAsia="Times New Roman" w:hAnsi="inherit" w:cs="Arial"/>
            <w:color w:val="005EA5"/>
            <w:sz w:val="23"/>
            <w:szCs w:val="23"/>
            <w:u w:val="single"/>
            <w:bdr w:val="none" w:sz="0" w:space="0" w:color="auto" w:frame="1"/>
            <w:lang w:eastAsia="ru-RU"/>
          </w:rPr>
          <w:t>кодексом</w:t>
        </w:r>
      </w:hyperlink>
      <w:r w:rsidRPr="008C07CB">
        <w:rPr>
          <w:rFonts w:ascii="inherit" w:eastAsia="Times New Roman" w:hAnsi="inherit" w:cs="Arial"/>
          <w:color w:val="000000"/>
          <w:sz w:val="23"/>
          <w:szCs w:val="23"/>
          <w:lang w:eastAsia="ru-RU"/>
        </w:rPr>
        <w:t> Российской Федерации, определяются сторонами договора транспортной экспедиции (экспедитором и клиентом).</w:t>
      </w:r>
      <w:proofErr w:type="gramEnd"/>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8C07CB">
        <w:rPr>
          <w:rFonts w:ascii="inherit" w:eastAsia="Times New Roman" w:hAnsi="inherit" w:cs="Arial"/>
          <w:color w:val="000000"/>
          <w:sz w:val="23"/>
          <w:szCs w:val="23"/>
          <w:lang w:eastAsia="ru-RU"/>
        </w:rP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8C07CB">
        <w:rPr>
          <w:rFonts w:ascii="inherit" w:eastAsia="Times New Roman" w:hAnsi="inherit" w:cs="Arial"/>
          <w:color w:val="000000"/>
          <w:sz w:val="23"/>
          <w:szCs w:val="23"/>
          <w:lang w:eastAsia="ru-RU"/>
        </w:rPr>
        <w:t>Статья 2. Правила транспортно-экспедиционной деятельности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8C07CB">
        <w:rPr>
          <w:rFonts w:ascii="inherit" w:eastAsia="Times New Roman" w:hAnsi="inherit" w:cs="Arial"/>
          <w:color w:val="000000"/>
          <w:sz w:val="23"/>
          <w:szCs w:val="23"/>
          <w:lang w:eastAsia="ru-RU"/>
        </w:rPr>
        <w:t>1. Правила транспортно-экспедиционной деятельности утверждаются Правительством Российской Федерации.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8C07CB">
        <w:rPr>
          <w:rFonts w:ascii="inherit" w:eastAsia="Times New Roman" w:hAnsi="inherit" w:cs="Arial"/>
          <w:color w:val="000000"/>
          <w:sz w:val="23"/>
          <w:szCs w:val="23"/>
          <w:lang w:eastAsia="ru-RU"/>
        </w:rPr>
        <w:t>2. Правилами транспортно-экспедиционной деятельности определяются:</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8C07CB">
        <w:rPr>
          <w:rFonts w:ascii="inherit" w:eastAsia="Times New Roman" w:hAnsi="inherit" w:cs="Arial"/>
          <w:color w:val="000000"/>
          <w:sz w:val="23"/>
          <w:szCs w:val="23"/>
          <w:lang w:eastAsia="ru-RU"/>
        </w:rPr>
        <w:t>перечень экспедиторских документов (документов, подтверждающих заключение договора транспортной экспедиции);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8C07CB">
        <w:rPr>
          <w:rFonts w:ascii="inherit" w:eastAsia="Times New Roman" w:hAnsi="inherit" w:cs="Arial"/>
          <w:color w:val="000000"/>
          <w:sz w:val="23"/>
          <w:szCs w:val="23"/>
          <w:lang w:eastAsia="ru-RU"/>
        </w:rPr>
        <w:t>требования к качеству экспедиционных услуг;</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8C07CB">
        <w:rPr>
          <w:rFonts w:ascii="inherit" w:eastAsia="Times New Roman" w:hAnsi="inherit" w:cs="Arial"/>
          <w:color w:val="000000"/>
          <w:sz w:val="23"/>
          <w:szCs w:val="23"/>
          <w:lang w:eastAsia="ru-RU"/>
        </w:rPr>
        <w:t>порядок оказания экспедиционных услуг.</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15" w:name="100018"/>
      <w:bookmarkEnd w:id="15"/>
      <w:r w:rsidRPr="008C07CB">
        <w:rPr>
          <w:rFonts w:ascii="inherit" w:eastAsia="Times New Roman" w:hAnsi="inherit" w:cs="Arial"/>
          <w:color w:val="000000"/>
          <w:sz w:val="23"/>
          <w:szCs w:val="23"/>
          <w:lang w:eastAsia="ru-RU"/>
        </w:rPr>
        <w:t>Глава 2. ПРАВА И ОБЯЗАННОСТИ ЭКСПЕДИТОРА И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8C07CB">
        <w:rPr>
          <w:rFonts w:ascii="inherit" w:eastAsia="Times New Roman" w:hAnsi="inherit" w:cs="Arial"/>
          <w:color w:val="000000"/>
          <w:sz w:val="23"/>
          <w:szCs w:val="23"/>
          <w:lang w:eastAsia="ru-RU"/>
        </w:rPr>
        <w:t>Статья 3. Права экспедитора и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8C07CB">
        <w:rPr>
          <w:rFonts w:ascii="inherit" w:eastAsia="Times New Roman" w:hAnsi="inherit" w:cs="Arial"/>
          <w:color w:val="000000"/>
          <w:sz w:val="23"/>
          <w:szCs w:val="23"/>
          <w:lang w:eastAsia="ru-RU"/>
        </w:rPr>
        <w:t>1.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8C07CB">
        <w:rPr>
          <w:rFonts w:ascii="inherit" w:eastAsia="Times New Roman" w:hAnsi="inherit" w:cs="Arial"/>
          <w:color w:val="000000"/>
          <w:sz w:val="23"/>
          <w:szCs w:val="23"/>
          <w:lang w:eastAsia="ru-RU"/>
        </w:rPr>
        <w:t>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указания клиента неточны или неполны либо не соответствуют договору транспортной экспедиции и экспедитор по не зависящим от него обстоятельствам не имел </w:t>
      </w:r>
      <w:r w:rsidRPr="008C07CB">
        <w:rPr>
          <w:rFonts w:ascii="inherit" w:eastAsia="Times New Roman" w:hAnsi="inherit" w:cs="Arial"/>
          <w:color w:val="000000"/>
          <w:sz w:val="23"/>
          <w:szCs w:val="23"/>
          <w:lang w:eastAsia="ru-RU"/>
        </w:rPr>
        <w:lastRenderedPageBreak/>
        <w:t>возможности уточнить указания клиента, экспедитор оказывает экспедиционные услуги исходя из интересов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8C07CB">
        <w:rPr>
          <w:rFonts w:ascii="inherit" w:eastAsia="Times New Roman" w:hAnsi="inherit" w:cs="Arial"/>
          <w:color w:val="000000"/>
          <w:sz w:val="23"/>
          <w:szCs w:val="23"/>
          <w:lang w:eastAsia="ru-RU"/>
        </w:rPr>
        <w:t>2. 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8C07CB">
        <w:rPr>
          <w:rFonts w:ascii="inherit" w:eastAsia="Times New Roman" w:hAnsi="inherit" w:cs="Arial"/>
          <w:color w:val="000000"/>
          <w:sz w:val="23"/>
          <w:szCs w:val="23"/>
          <w:lang w:eastAsia="ru-RU"/>
        </w:rPr>
        <w:t xml:space="preserve">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w:t>
      </w:r>
      <w:proofErr w:type="gramStart"/>
      <w:r w:rsidRPr="008C07CB">
        <w:rPr>
          <w:rFonts w:ascii="inherit" w:eastAsia="Times New Roman" w:hAnsi="inherit" w:cs="Arial"/>
          <w:color w:val="000000"/>
          <w:sz w:val="23"/>
          <w:szCs w:val="23"/>
          <w:lang w:eastAsia="ru-RU"/>
        </w:rPr>
        <w:t>возмещения</w:t>
      </w:r>
      <w:proofErr w:type="gramEnd"/>
      <w:r w:rsidRPr="008C07CB">
        <w:rPr>
          <w:rFonts w:ascii="inherit" w:eastAsia="Times New Roman" w:hAnsi="inherit" w:cs="Arial"/>
          <w:color w:val="000000"/>
          <w:sz w:val="23"/>
          <w:szCs w:val="23"/>
          <w:lang w:eastAsia="ru-RU"/>
        </w:rPr>
        <w:t xml:space="preserve">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8C07CB">
        <w:rPr>
          <w:rFonts w:ascii="inherit" w:eastAsia="Times New Roman" w:hAnsi="inherit" w:cs="Arial"/>
          <w:color w:val="000000"/>
          <w:sz w:val="23"/>
          <w:szCs w:val="23"/>
          <w:lang w:eastAsia="ru-RU"/>
        </w:rPr>
        <w:t>За возникшую порчу груза вследствие его удержания экспедитором в случаях, предусмотренных настоящим пунктом, ответственность несет клиент.</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2" w:name="100025"/>
      <w:bookmarkEnd w:id="22"/>
      <w:r w:rsidRPr="008C07CB">
        <w:rPr>
          <w:rFonts w:ascii="inherit" w:eastAsia="Times New Roman" w:hAnsi="inherit" w:cs="Arial"/>
          <w:color w:val="000000"/>
          <w:sz w:val="23"/>
          <w:szCs w:val="23"/>
          <w:lang w:eastAsia="ru-RU"/>
        </w:rP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3" w:name="000002"/>
      <w:bookmarkStart w:id="24" w:name="100026"/>
      <w:bookmarkEnd w:id="23"/>
      <w:bookmarkEnd w:id="24"/>
      <w:r w:rsidRPr="008C07CB">
        <w:rPr>
          <w:rFonts w:ascii="inherit" w:eastAsia="Times New Roman" w:hAnsi="inherit" w:cs="Arial"/>
          <w:color w:val="000000"/>
          <w:sz w:val="23"/>
          <w:szCs w:val="23"/>
          <w:lang w:eastAsia="ru-RU"/>
        </w:rPr>
        <w:t>5. Утратил силу. - Федеральный закон от 06.07.2016 N 374-ФЗ.</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8C07CB">
        <w:rPr>
          <w:rFonts w:ascii="inherit" w:eastAsia="Times New Roman" w:hAnsi="inherit" w:cs="Arial"/>
          <w:color w:val="000000"/>
          <w:sz w:val="23"/>
          <w:szCs w:val="23"/>
          <w:lang w:eastAsia="ru-RU"/>
        </w:rPr>
        <w:t>6. Клиент имеет право:</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8C07CB">
        <w:rPr>
          <w:rFonts w:ascii="inherit" w:eastAsia="Times New Roman" w:hAnsi="inherit" w:cs="Arial"/>
          <w:color w:val="000000"/>
          <w:sz w:val="23"/>
          <w:szCs w:val="23"/>
          <w:lang w:eastAsia="ru-RU"/>
        </w:rPr>
        <w:t>выбирать маршрут следования груза и вид транспорта;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8C07CB">
        <w:rPr>
          <w:rFonts w:ascii="inherit" w:eastAsia="Times New Roman" w:hAnsi="inherit" w:cs="Arial"/>
          <w:color w:val="000000"/>
          <w:sz w:val="23"/>
          <w:szCs w:val="23"/>
          <w:lang w:eastAsia="ru-RU"/>
        </w:rPr>
        <w:t>требовать у экспедитора, если это предусмотрено договором транспортной экспедиции, предоставления информации о процессе перевозки груза;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8C07CB">
        <w:rPr>
          <w:rFonts w:ascii="inherit" w:eastAsia="Times New Roman" w:hAnsi="inherit" w:cs="Arial"/>
          <w:color w:val="000000"/>
          <w:sz w:val="23"/>
          <w:szCs w:val="23"/>
          <w:lang w:eastAsia="ru-RU"/>
        </w:rPr>
        <w:t>давать указания экспедитору в соответствии с договором транспортной экспедиции.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8C07CB">
        <w:rPr>
          <w:rFonts w:ascii="inherit" w:eastAsia="Times New Roman" w:hAnsi="inherit" w:cs="Arial"/>
          <w:color w:val="000000"/>
          <w:sz w:val="23"/>
          <w:szCs w:val="23"/>
          <w:lang w:eastAsia="ru-RU"/>
        </w:rPr>
        <w:t>Статья 4. Обязанности экспедитора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0" w:name="000003"/>
      <w:bookmarkStart w:id="31" w:name="100032"/>
      <w:bookmarkEnd w:id="30"/>
      <w:bookmarkEnd w:id="31"/>
      <w:r w:rsidRPr="008C07CB">
        <w:rPr>
          <w:rFonts w:ascii="inherit" w:eastAsia="Times New Roman" w:hAnsi="inherit" w:cs="Arial"/>
          <w:color w:val="000000"/>
          <w:sz w:val="23"/>
          <w:szCs w:val="23"/>
          <w:lang w:eastAsia="ru-RU"/>
        </w:rPr>
        <w:t>1. Экспедитор обязан оказывать услуги в соответствии с договором транспортной экспедиции. При заключении договора транспортной экспедиции экспедитор обязан проверить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2" w:name="100033"/>
      <w:bookmarkEnd w:id="32"/>
      <w:r w:rsidRPr="008C07CB">
        <w:rPr>
          <w:rFonts w:ascii="inherit" w:eastAsia="Times New Roman" w:hAnsi="inherit" w:cs="Arial"/>
          <w:color w:val="000000"/>
          <w:sz w:val="23"/>
          <w:szCs w:val="23"/>
          <w:lang w:eastAsia="ru-RU"/>
        </w:rPr>
        <w:t>2. 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3" w:name="100034"/>
      <w:bookmarkEnd w:id="33"/>
      <w:r w:rsidRPr="008C07CB">
        <w:rPr>
          <w:rFonts w:ascii="inherit" w:eastAsia="Times New Roman" w:hAnsi="inherit" w:cs="Arial"/>
          <w:color w:val="000000"/>
          <w:sz w:val="23"/>
          <w:szCs w:val="23"/>
          <w:lang w:eastAsia="ru-RU"/>
        </w:rP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4" w:name="000004"/>
      <w:bookmarkStart w:id="35" w:name="100035"/>
      <w:bookmarkEnd w:id="34"/>
      <w:bookmarkEnd w:id="35"/>
      <w:r w:rsidRPr="008C07CB">
        <w:rPr>
          <w:rFonts w:ascii="inherit" w:eastAsia="Times New Roman" w:hAnsi="inherit" w:cs="Arial"/>
          <w:color w:val="000000"/>
          <w:sz w:val="23"/>
          <w:szCs w:val="23"/>
          <w:lang w:eastAsia="ru-RU"/>
        </w:rPr>
        <w:t xml:space="preserve">4. При приеме груза экспедитор обязан проверить достоверность представленных клиентом необходимых документов, а также информации о свойствах груза, об условиях его перевозки </w:t>
      </w:r>
      <w:r w:rsidRPr="008C07CB">
        <w:rPr>
          <w:rFonts w:ascii="inherit" w:eastAsia="Times New Roman" w:hAnsi="inherit" w:cs="Arial"/>
          <w:color w:val="000000"/>
          <w:sz w:val="23"/>
          <w:szCs w:val="23"/>
          <w:lang w:eastAsia="ru-RU"/>
        </w:rPr>
        <w:lastRenderedPageBreak/>
        <w:t>и иной информации, необходимой для исполнения экспедитором обязанностей, предусмотренных договором транспортной экспедиции, после чего выдать клиенту экспедиторский документ и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6" w:name="100036"/>
      <w:bookmarkEnd w:id="36"/>
      <w:r w:rsidRPr="008C07CB">
        <w:rPr>
          <w:rFonts w:ascii="inherit" w:eastAsia="Times New Roman" w:hAnsi="inherit" w:cs="Arial"/>
          <w:color w:val="000000"/>
          <w:sz w:val="23"/>
          <w:szCs w:val="23"/>
          <w:lang w:eastAsia="ru-RU"/>
        </w:rP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7" w:name="100037"/>
      <w:bookmarkEnd w:id="37"/>
      <w:r w:rsidRPr="008C07CB">
        <w:rPr>
          <w:rFonts w:ascii="inherit" w:eastAsia="Times New Roman" w:hAnsi="inherit" w:cs="Arial"/>
          <w:color w:val="000000"/>
          <w:sz w:val="23"/>
          <w:szCs w:val="23"/>
          <w:lang w:eastAsia="ru-RU"/>
        </w:rPr>
        <w:t>Статья 5. Обязанности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38" w:name="000001"/>
      <w:bookmarkStart w:id="39" w:name="100038"/>
      <w:bookmarkEnd w:id="38"/>
      <w:bookmarkEnd w:id="39"/>
      <w:r w:rsidRPr="008C07CB">
        <w:rPr>
          <w:rFonts w:ascii="inherit" w:eastAsia="Times New Roman" w:hAnsi="inherit" w:cs="Arial"/>
          <w:color w:val="000000"/>
          <w:sz w:val="23"/>
          <w:szCs w:val="23"/>
          <w:lang w:eastAsia="ru-RU"/>
        </w:rP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федерального государственного транспортного надзора и других видов государственного контроля (надзора).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0" w:name="100039"/>
      <w:bookmarkEnd w:id="40"/>
      <w:r w:rsidRPr="008C07CB">
        <w:rPr>
          <w:rFonts w:ascii="inherit" w:eastAsia="Times New Roman" w:hAnsi="inherit" w:cs="Arial"/>
          <w:color w:val="000000"/>
          <w:sz w:val="23"/>
          <w:szCs w:val="23"/>
          <w:lang w:eastAsia="ru-RU"/>
        </w:rP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41" w:name="100040"/>
      <w:bookmarkEnd w:id="41"/>
      <w:r w:rsidRPr="008C07CB">
        <w:rPr>
          <w:rFonts w:ascii="inherit" w:eastAsia="Times New Roman" w:hAnsi="inherit" w:cs="Arial"/>
          <w:color w:val="000000"/>
          <w:sz w:val="23"/>
          <w:szCs w:val="23"/>
          <w:lang w:eastAsia="ru-RU"/>
        </w:rPr>
        <w:t>Глава 3. ОТВЕТСТВЕННОСТЬ ЭКСПЕДИТОРА И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2" w:name="100041"/>
      <w:bookmarkEnd w:id="42"/>
      <w:r w:rsidRPr="008C07CB">
        <w:rPr>
          <w:rFonts w:ascii="inherit" w:eastAsia="Times New Roman" w:hAnsi="inherit" w:cs="Arial"/>
          <w:color w:val="000000"/>
          <w:sz w:val="23"/>
          <w:szCs w:val="23"/>
          <w:lang w:eastAsia="ru-RU"/>
        </w:rPr>
        <w:t>Статья 6. Общие основания ответственности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3" w:name="000005"/>
      <w:bookmarkStart w:id="44" w:name="100042"/>
      <w:bookmarkEnd w:id="43"/>
      <w:bookmarkEnd w:id="44"/>
      <w:r w:rsidRPr="008C07CB">
        <w:rPr>
          <w:rFonts w:ascii="inherit" w:eastAsia="Times New Roman" w:hAnsi="inherit" w:cs="Arial"/>
          <w:color w:val="000000"/>
          <w:sz w:val="23"/>
          <w:szCs w:val="23"/>
          <w:lang w:eastAsia="ru-RU"/>
        </w:rPr>
        <w:t>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w:t>
      </w:r>
      <w:hyperlink r:id="rId6" w:anchor="101887" w:history="1">
        <w:r w:rsidRPr="008C07CB">
          <w:rPr>
            <w:rFonts w:ascii="inherit" w:eastAsia="Times New Roman" w:hAnsi="inherit" w:cs="Arial"/>
            <w:color w:val="005EA5"/>
            <w:sz w:val="23"/>
            <w:szCs w:val="23"/>
            <w:u w:val="single"/>
            <w:bdr w:val="none" w:sz="0" w:space="0" w:color="auto" w:frame="1"/>
            <w:lang w:eastAsia="ru-RU"/>
          </w:rPr>
          <w:t>главой 25</w:t>
        </w:r>
      </w:hyperlink>
      <w:r w:rsidRPr="008C07CB">
        <w:rPr>
          <w:rFonts w:ascii="inherit" w:eastAsia="Times New Roman" w:hAnsi="inherit" w:cs="Arial"/>
          <w:color w:val="000000"/>
          <w:sz w:val="23"/>
          <w:szCs w:val="23"/>
          <w:lang w:eastAsia="ru-RU"/>
        </w:rPr>
        <w:t> Гражданского кодекса Российской Федерации, настоящим Федеральным законом и иными федеральными законами.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5" w:name="100043"/>
      <w:bookmarkEnd w:id="45"/>
      <w:r w:rsidRPr="008C07CB">
        <w:rPr>
          <w:rFonts w:ascii="inherit" w:eastAsia="Times New Roman" w:hAnsi="inherit" w:cs="Arial"/>
          <w:color w:val="000000"/>
          <w:sz w:val="23"/>
          <w:szCs w:val="23"/>
          <w:lang w:eastAsia="ru-RU"/>
        </w:rPr>
        <w:t>2. 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6" w:name="100044"/>
      <w:bookmarkEnd w:id="46"/>
      <w:r w:rsidRPr="008C07CB">
        <w:rPr>
          <w:rFonts w:ascii="inherit" w:eastAsia="Times New Roman" w:hAnsi="inherit" w:cs="Arial"/>
          <w:color w:val="000000"/>
          <w:sz w:val="23"/>
          <w:szCs w:val="23"/>
          <w:lang w:eastAsia="ru-RU"/>
        </w:rPr>
        <w:t xml:space="preserve">3. </w:t>
      </w:r>
      <w:proofErr w:type="gramStart"/>
      <w:r w:rsidRPr="008C07CB">
        <w:rPr>
          <w:rFonts w:ascii="inherit" w:eastAsia="Times New Roman" w:hAnsi="inherit" w:cs="Arial"/>
          <w:color w:val="000000"/>
          <w:sz w:val="23"/>
          <w:szCs w:val="23"/>
          <w:lang w:eastAsia="ru-RU"/>
        </w:rPr>
        <w:t>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w:t>
      </w:r>
      <w:hyperlink r:id="rId7" w:anchor="100065" w:history="1">
        <w:r w:rsidRPr="008C07CB">
          <w:rPr>
            <w:rFonts w:ascii="inherit" w:eastAsia="Times New Roman" w:hAnsi="inherit" w:cs="Arial"/>
            <w:color w:val="005EA5"/>
            <w:sz w:val="23"/>
            <w:szCs w:val="23"/>
            <w:u w:val="single"/>
            <w:bdr w:val="none" w:sz="0" w:space="0" w:color="auto" w:frame="1"/>
            <w:lang w:eastAsia="ru-RU"/>
          </w:rPr>
          <w:t>статьи 9</w:t>
        </w:r>
      </w:hyperlink>
      <w:r w:rsidRPr="008C07CB">
        <w:rPr>
          <w:rFonts w:ascii="inherit" w:eastAsia="Times New Roman" w:hAnsi="inherit" w:cs="Arial"/>
          <w:color w:val="000000"/>
          <w:sz w:val="23"/>
          <w:szCs w:val="23"/>
          <w:lang w:eastAsia="ru-RU"/>
        </w:rPr>
        <w:t> настоящего Федерального закона.</w:t>
      </w:r>
      <w:proofErr w:type="gramEnd"/>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7" w:name="100045"/>
      <w:bookmarkEnd w:id="47"/>
      <w:r w:rsidRPr="008C07CB">
        <w:rPr>
          <w:rFonts w:ascii="inherit" w:eastAsia="Times New Roman" w:hAnsi="inherit" w:cs="Arial"/>
          <w:color w:val="000000"/>
          <w:sz w:val="23"/>
          <w:szCs w:val="23"/>
          <w:lang w:eastAsia="ru-RU"/>
        </w:rPr>
        <w:t>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8" w:name="100046"/>
      <w:bookmarkEnd w:id="48"/>
      <w:r w:rsidRPr="008C07CB">
        <w:rPr>
          <w:rFonts w:ascii="inherit" w:eastAsia="Times New Roman" w:hAnsi="inherit" w:cs="Arial"/>
          <w:color w:val="000000"/>
          <w:sz w:val="23"/>
          <w:szCs w:val="23"/>
          <w:lang w:eastAsia="ru-RU"/>
        </w:rPr>
        <w:lastRenderedPageBreak/>
        <w:t>4. Правила ограничения ответственности, предусмотренной </w:t>
      </w:r>
      <w:hyperlink r:id="rId8" w:anchor="100044" w:history="1">
        <w:r w:rsidRPr="008C07CB">
          <w:rPr>
            <w:rFonts w:ascii="inherit" w:eastAsia="Times New Roman" w:hAnsi="inherit" w:cs="Arial"/>
            <w:color w:val="005EA5"/>
            <w:sz w:val="23"/>
            <w:szCs w:val="23"/>
            <w:u w:val="single"/>
            <w:bdr w:val="none" w:sz="0" w:space="0" w:color="auto" w:frame="1"/>
            <w:lang w:eastAsia="ru-RU"/>
          </w:rPr>
          <w:t>пунктом 3</w:t>
        </w:r>
      </w:hyperlink>
      <w:r w:rsidRPr="008C07CB">
        <w:rPr>
          <w:rFonts w:ascii="inherit" w:eastAsia="Times New Roman" w:hAnsi="inherit" w:cs="Arial"/>
          <w:color w:val="000000"/>
          <w:sz w:val="23"/>
          <w:szCs w:val="23"/>
          <w:lang w:eastAsia="ru-RU"/>
        </w:rPr>
        <w:t> настоящей статьи и пунктом 2 </w:t>
      </w:r>
      <w:hyperlink r:id="rId9" w:anchor="100054" w:history="1">
        <w:r w:rsidRPr="008C07CB">
          <w:rPr>
            <w:rFonts w:ascii="inherit" w:eastAsia="Times New Roman" w:hAnsi="inherit" w:cs="Arial"/>
            <w:color w:val="005EA5"/>
            <w:sz w:val="23"/>
            <w:szCs w:val="23"/>
            <w:u w:val="single"/>
            <w:bdr w:val="none" w:sz="0" w:space="0" w:color="auto" w:frame="1"/>
            <w:lang w:eastAsia="ru-RU"/>
          </w:rPr>
          <w:t>статьи 7</w:t>
        </w:r>
      </w:hyperlink>
      <w:r w:rsidRPr="008C07CB">
        <w:rPr>
          <w:rFonts w:ascii="inherit" w:eastAsia="Times New Roman" w:hAnsi="inherit" w:cs="Arial"/>
          <w:color w:val="000000"/>
          <w:sz w:val="23"/>
          <w:szCs w:val="23"/>
          <w:lang w:eastAsia="ru-RU"/>
        </w:rP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w:t>
      </w:r>
      <w:proofErr w:type="gramStart"/>
      <w:r w:rsidRPr="008C07CB">
        <w:rPr>
          <w:rFonts w:ascii="inherit" w:eastAsia="Times New Roman" w:hAnsi="inherit" w:cs="Arial"/>
          <w:color w:val="000000"/>
          <w:sz w:val="23"/>
          <w:szCs w:val="23"/>
          <w:lang w:eastAsia="ru-RU"/>
        </w:rPr>
        <w:t>совершенных</w:t>
      </w:r>
      <w:proofErr w:type="gramEnd"/>
      <w:r w:rsidRPr="008C07CB">
        <w:rPr>
          <w:rFonts w:ascii="inherit" w:eastAsia="Times New Roman" w:hAnsi="inherit" w:cs="Arial"/>
          <w:color w:val="000000"/>
          <w:sz w:val="23"/>
          <w:szCs w:val="23"/>
          <w:lang w:eastAsia="ru-RU"/>
        </w:rPr>
        <w:t xml:space="preserve"> умышленно или по грубой неосторожности.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49" w:name="100047"/>
      <w:bookmarkEnd w:id="49"/>
      <w:r w:rsidRPr="008C07CB">
        <w:rPr>
          <w:rFonts w:ascii="inherit" w:eastAsia="Times New Roman" w:hAnsi="inherit" w:cs="Arial"/>
          <w:color w:val="000000"/>
          <w:sz w:val="23"/>
          <w:szCs w:val="23"/>
          <w:lang w:eastAsia="ru-RU"/>
        </w:rP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0" w:name="100048"/>
      <w:bookmarkEnd w:id="50"/>
      <w:r w:rsidRPr="008C07CB">
        <w:rPr>
          <w:rFonts w:ascii="inherit" w:eastAsia="Times New Roman" w:hAnsi="inherit" w:cs="Arial"/>
          <w:color w:val="000000"/>
          <w:sz w:val="23"/>
          <w:szCs w:val="23"/>
          <w:lang w:eastAsia="ru-RU"/>
        </w:rPr>
        <w:t>Статья 7. Основания и размер ответственности экспедитора перед клиентом за утрату, недостачу или повреждение (порчу) груза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1" w:name="100049"/>
      <w:bookmarkEnd w:id="51"/>
      <w:r w:rsidRPr="008C07CB">
        <w:rPr>
          <w:rFonts w:ascii="inherit" w:eastAsia="Times New Roman" w:hAnsi="inherit" w:cs="Arial"/>
          <w:color w:val="000000"/>
          <w:sz w:val="23"/>
          <w:szCs w:val="23"/>
          <w:lang w:eastAsia="ru-RU"/>
        </w:rPr>
        <w:t xml:space="preserve">1. </w:t>
      </w:r>
      <w:proofErr w:type="gramStart"/>
      <w:r w:rsidRPr="008C07CB">
        <w:rPr>
          <w:rFonts w:ascii="inherit" w:eastAsia="Times New Roman" w:hAnsi="inherit" w:cs="Arial"/>
          <w:color w:val="000000"/>
          <w:sz w:val="23"/>
          <w:szCs w:val="23"/>
          <w:lang w:eastAsia="ru-RU"/>
        </w:rP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roofErr w:type="gramEnd"/>
      <w:r w:rsidRPr="008C07CB">
        <w:rPr>
          <w:rFonts w:ascii="inherit" w:eastAsia="Times New Roman" w:hAnsi="inherit" w:cs="Arial"/>
          <w:color w:val="000000"/>
          <w:sz w:val="23"/>
          <w:szCs w:val="23"/>
          <w:lang w:eastAsia="ru-RU"/>
        </w:rPr>
        <w:t>, в следующих размерах:</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2" w:name="100050"/>
      <w:bookmarkEnd w:id="52"/>
      <w:r w:rsidRPr="008C07CB">
        <w:rPr>
          <w:rFonts w:ascii="inherit" w:eastAsia="Times New Roman" w:hAnsi="inherit" w:cs="Arial"/>
          <w:color w:val="000000"/>
          <w:sz w:val="23"/>
          <w:szCs w:val="23"/>
          <w:lang w:eastAsia="ru-RU"/>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3" w:name="100051"/>
      <w:bookmarkEnd w:id="53"/>
      <w:r w:rsidRPr="008C07CB">
        <w:rPr>
          <w:rFonts w:ascii="inherit" w:eastAsia="Times New Roman" w:hAnsi="inherit" w:cs="Arial"/>
          <w:color w:val="000000"/>
          <w:sz w:val="23"/>
          <w:szCs w:val="23"/>
          <w:lang w:eastAsia="ru-RU"/>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4" w:name="100052"/>
      <w:bookmarkEnd w:id="54"/>
      <w:r w:rsidRPr="008C07CB">
        <w:rPr>
          <w:rFonts w:ascii="inherit" w:eastAsia="Times New Roman" w:hAnsi="inherit" w:cs="Arial"/>
          <w:color w:val="000000"/>
          <w:sz w:val="23"/>
          <w:szCs w:val="23"/>
          <w:lang w:eastAsia="ru-RU"/>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5" w:name="100053"/>
      <w:bookmarkEnd w:id="55"/>
      <w:r w:rsidRPr="008C07CB">
        <w:rPr>
          <w:rFonts w:ascii="inherit" w:eastAsia="Times New Roman" w:hAnsi="inherit" w:cs="Arial"/>
          <w:color w:val="000000"/>
          <w:sz w:val="23"/>
          <w:szCs w:val="23"/>
          <w:lang w:eastAsia="ru-RU"/>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6" w:name="100054"/>
      <w:bookmarkEnd w:id="56"/>
      <w:r w:rsidRPr="008C07CB">
        <w:rPr>
          <w:rFonts w:ascii="inherit" w:eastAsia="Times New Roman" w:hAnsi="inherit" w:cs="Arial"/>
          <w:color w:val="000000"/>
          <w:sz w:val="23"/>
          <w:szCs w:val="23"/>
          <w:lang w:eastAsia="ru-RU"/>
        </w:rP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7" w:name="100055"/>
      <w:bookmarkEnd w:id="57"/>
      <w:r w:rsidRPr="008C07CB">
        <w:rPr>
          <w:rFonts w:ascii="inherit" w:eastAsia="Times New Roman" w:hAnsi="inherit" w:cs="Arial"/>
          <w:color w:val="000000"/>
          <w:sz w:val="23"/>
          <w:szCs w:val="23"/>
          <w:lang w:eastAsia="ru-RU"/>
        </w:rP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8" w:name="100056"/>
      <w:bookmarkEnd w:id="58"/>
      <w:r w:rsidRPr="008C07CB">
        <w:rPr>
          <w:rFonts w:ascii="inherit" w:eastAsia="Times New Roman" w:hAnsi="inherit" w:cs="Arial"/>
          <w:color w:val="000000"/>
          <w:sz w:val="23"/>
          <w:szCs w:val="23"/>
          <w:lang w:eastAsia="ru-RU"/>
        </w:rP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59" w:name="100057"/>
      <w:bookmarkEnd w:id="59"/>
      <w:r w:rsidRPr="008C07CB">
        <w:rPr>
          <w:rFonts w:ascii="inherit" w:eastAsia="Times New Roman" w:hAnsi="inherit" w:cs="Arial"/>
          <w:color w:val="000000"/>
          <w:sz w:val="23"/>
          <w:szCs w:val="23"/>
          <w:lang w:eastAsia="ru-RU"/>
        </w:rPr>
        <w:lastRenderedPageBreak/>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0" w:name="100058"/>
      <w:bookmarkEnd w:id="60"/>
      <w:r w:rsidRPr="008C07CB">
        <w:rPr>
          <w:rFonts w:ascii="inherit" w:eastAsia="Times New Roman" w:hAnsi="inherit" w:cs="Arial"/>
          <w:color w:val="000000"/>
          <w:sz w:val="23"/>
          <w:szCs w:val="23"/>
          <w:lang w:eastAsia="ru-RU"/>
        </w:rPr>
        <w:t xml:space="preserve">6. </w:t>
      </w:r>
      <w:proofErr w:type="gramStart"/>
      <w:r w:rsidRPr="008C07CB">
        <w:rPr>
          <w:rFonts w:ascii="inherit" w:eastAsia="Times New Roman" w:hAnsi="inherit" w:cs="Arial"/>
          <w:color w:val="000000"/>
          <w:sz w:val="23"/>
          <w:szCs w:val="23"/>
          <w:lang w:eastAsia="ru-RU"/>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roofErr w:type="gramEnd"/>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1" w:name="100059"/>
      <w:bookmarkEnd w:id="61"/>
      <w:r w:rsidRPr="008C07CB">
        <w:rPr>
          <w:rFonts w:ascii="inherit" w:eastAsia="Times New Roman" w:hAnsi="inherit" w:cs="Arial"/>
          <w:color w:val="000000"/>
          <w:sz w:val="23"/>
          <w:szCs w:val="23"/>
          <w:lang w:eastAsia="ru-RU"/>
        </w:rPr>
        <w:t xml:space="preserve">7. </w:t>
      </w:r>
      <w:proofErr w:type="gramStart"/>
      <w:r w:rsidRPr="008C07CB">
        <w:rPr>
          <w:rFonts w:ascii="inherit" w:eastAsia="Times New Roman" w:hAnsi="inherit" w:cs="Arial"/>
          <w:color w:val="000000"/>
          <w:sz w:val="23"/>
          <w:szCs w:val="23"/>
          <w:lang w:eastAsia="ru-RU"/>
        </w:rPr>
        <w:t>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w:t>
      </w:r>
      <w:proofErr w:type="gramEnd"/>
      <w:r w:rsidRPr="008C07CB">
        <w:rPr>
          <w:rFonts w:ascii="inherit" w:eastAsia="Times New Roman" w:hAnsi="inherit" w:cs="Arial"/>
          <w:color w:val="000000"/>
          <w:sz w:val="23"/>
          <w:szCs w:val="23"/>
          <w:lang w:eastAsia="ru-RU"/>
        </w:rPr>
        <w:t xml:space="preserve">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2" w:name="100060"/>
      <w:bookmarkEnd w:id="62"/>
      <w:r w:rsidRPr="008C07CB">
        <w:rPr>
          <w:rFonts w:ascii="inherit" w:eastAsia="Times New Roman" w:hAnsi="inherit" w:cs="Arial"/>
          <w:color w:val="000000"/>
          <w:sz w:val="23"/>
          <w:szCs w:val="23"/>
          <w:lang w:eastAsia="ru-RU"/>
        </w:rPr>
        <w:t>Статья 8. Уведомление об утрате, о недостаче или повреждении (порче) груза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3" w:name="100061"/>
      <w:bookmarkEnd w:id="63"/>
      <w:r w:rsidRPr="008C07CB">
        <w:rPr>
          <w:rFonts w:ascii="inherit" w:eastAsia="Times New Roman" w:hAnsi="inherit" w:cs="Arial"/>
          <w:color w:val="000000"/>
          <w:sz w:val="23"/>
          <w:szCs w:val="23"/>
          <w:lang w:eastAsia="ru-RU"/>
        </w:rPr>
        <w:t>1. 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4" w:name="100062"/>
      <w:bookmarkEnd w:id="64"/>
      <w:r w:rsidRPr="008C07CB">
        <w:rPr>
          <w:rFonts w:ascii="inherit" w:eastAsia="Times New Roman" w:hAnsi="inherit" w:cs="Arial"/>
          <w:color w:val="000000"/>
          <w:sz w:val="23"/>
          <w:szCs w:val="23"/>
          <w:lang w:eastAsia="ru-RU"/>
        </w:rPr>
        <w:t>2. 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5" w:name="100063"/>
      <w:bookmarkEnd w:id="65"/>
      <w:r w:rsidRPr="008C07CB">
        <w:rPr>
          <w:rFonts w:ascii="inherit" w:eastAsia="Times New Roman" w:hAnsi="inherit" w:cs="Arial"/>
          <w:color w:val="000000"/>
          <w:sz w:val="23"/>
          <w:szCs w:val="23"/>
          <w:lang w:eastAsia="ru-RU"/>
        </w:rPr>
        <w:t>Статья 9. Основания и размер ответственности экспедитора за нарушение срока исполнения обязательств по договору транспортной экспедиции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6" w:name="100064"/>
      <w:bookmarkEnd w:id="66"/>
      <w:r w:rsidRPr="008C07CB">
        <w:rPr>
          <w:rFonts w:ascii="inherit" w:eastAsia="Times New Roman" w:hAnsi="inherit" w:cs="Arial"/>
          <w:color w:val="000000"/>
          <w:sz w:val="23"/>
          <w:szCs w:val="23"/>
          <w:lang w:eastAsia="ru-RU"/>
        </w:rPr>
        <w:t>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7" w:name="100065"/>
      <w:bookmarkEnd w:id="67"/>
      <w:r w:rsidRPr="008C07CB">
        <w:rPr>
          <w:rFonts w:ascii="inherit" w:eastAsia="Times New Roman" w:hAnsi="inherit" w:cs="Arial"/>
          <w:color w:val="000000"/>
          <w:sz w:val="23"/>
          <w:szCs w:val="23"/>
          <w:lang w:eastAsia="ru-RU"/>
        </w:rPr>
        <w:t xml:space="preserve">2. </w:t>
      </w:r>
      <w:proofErr w:type="gramStart"/>
      <w:r w:rsidRPr="008C07CB">
        <w:rPr>
          <w:rFonts w:ascii="inherit" w:eastAsia="Times New Roman" w:hAnsi="inherit" w:cs="Arial"/>
          <w:color w:val="000000"/>
          <w:sz w:val="23"/>
          <w:szCs w:val="23"/>
          <w:lang w:eastAsia="ru-RU"/>
        </w:rPr>
        <w:t>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w:t>
      </w:r>
      <w:proofErr w:type="gramEnd"/>
      <w:r w:rsidRPr="008C07CB">
        <w:rPr>
          <w:rFonts w:ascii="inherit" w:eastAsia="Times New Roman" w:hAnsi="inherit" w:cs="Arial"/>
          <w:color w:val="000000"/>
          <w:sz w:val="23"/>
          <w:szCs w:val="23"/>
          <w:lang w:eastAsia="ru-RU"/>
        </w:rPr>
        <w:t xml:space="preserve">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8" w:name="100066"/>
      <w:bookmarkEnd w:id="68"/>
      <w:r w:rsidRPr="008C07CB">
        <w:rPr>
          <w:rFonts w:ascii="inherit" w:eastAsia="Times New Roman" w:hAnsi="inherit" w:cs="Arial"/>
          <w:color w:val="000000"/>
          <w:sz w:val="23"/>
          <w:szCs w:val="23"/>
          <w:lang w:eastAsia="ru-RU"/>
        </w:rPr>
        <w:t>Статья 10. Основания и размер ответственности клиента перед экспедитором</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69" w:name="100067"/>
      <w:bookmarkEnd w:id="69"/>
      <w:r w:rsidRPr="008C07CB">
        <w:rPr>
          <w:rFonts w:ascii="inherit" w:eastAsia="Times New Roman" w:hAnsi="inherit" w:cs="Arial"/>
          <w:color w:val="000000"/>
          <w:sz w:val="23"/>
          <w:szCs w:val="23"/>
          <w:lang w:eastAsia="ru-RU"/>
        </w:rPr>
        <w:lastRenderedPageBreak/>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0" w:name="100068"/>
      <w:bookmarkEnd w:id="70"/>
      <w:r w:rsidRPr="008C07CB">
        <w:rPr>
          <w:rFonts w:ascii="inherit" w:eastAsia="Times New Roman" w:hAnsi="inherit" w:cs="Arial"/>
          <w:color w:val="000000"/>
          <w:sz w:val="23"/>
          <w:szCs w:val="23"/>
          <w:lang w:eastAsia="ru-RU"/>
        </w:rPr>
        <w:t>В случае</w:t>
      </w:r>
      <w:proofErr w:type="gramStart"/>
      <w:r w:rsidRPr="008C07CB">
        <w:rPr>
          <w:rFonts w:ascii="inherit" w:eastAsia="Times New Roman" w:hAnsi="inherit" w:cs="Arial"/>
          <w:color w:val="000000"/>
          <w:sz w:val="23"/>
          <w:szCs w:val="23"/>
          <w:lang w:eastAsia="ru-RU"/>
        </w:rPr>
        <w:t>,</w:t>
      </w:r>
      <w:proofErr w:type="gramEnd"/>
      <w:r w:rsidRPr="008C07CB">
        <w:rPr>
          <w:rFonts w:ascii="inherit" w:eastAsia="Times New Roman" w:hAnsi="inherit" w:cs="Arial"/>
          <w:color w:val="000000"/>
          <w:sz w:val="23"/>
          <w:szCs w:val="23"/>
          <w:lang w:eastAsia="ru-RU"/>
        </w:rPr>
        <w:t xml:space="preserve">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1" w:name="100069"/>
      <w:bookmarkEnd w:id="71"/>
      <w:r w:rsidRPr="008C07CB">
        <w:rPr>
          <w:rFonts w:ascii="inherit" w:eastAsia="Times New Roman" w:hAnsi="inherit" w:cs="Arial"/>
          <w:color w:val="000000"/>
          <w:sz w:val="23"/>
          <w:szCs w:val="23"/>
          <w:lang w:eastAsia="ru-RU"/>
        </w:rPr>
        <w:t xml:space="preserve">2. </w:t>
      </w:r>
      <w:proofErr w:type="gramStart"/>
      <w:r w:rsidRPr="008C07CB">
        <w:rPr>
          <w:rFonts w:ascii="inherit" w:eastAsia="Times New Roman" w:hAnsi="inherit" w:cs="Arial"/>
          <w:color w:val="000000"/>
          <w:sz w:val="23"/>
          <w:szCs w:val="23"/>
          <w:lang w:eastAsia="ru-RU"/>
        </w:rPr>
        <w:t>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roofErr w:type="gramEnd"/>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2" w:name="100070"/>
      <w:bookmarkEnd w:id="72"/>
      <w:r w:rsidRPr="008C07CB">
        <w:rPr>
          <w:rFonts w:ascii="inherit" w:eastAsia="Times New Roman" w:hAnsi="inherit" w:cs="Arial"/>
          <w:color w:val="000000"/>
          <w:sz w:val="23"/>
          <w:szCs w:val="23"/>
          <w:lang w:eastAsia="ru-RU"/>
        </w:rPr>
        <w:t>Статья 11. Соглашение об изменении размера ответственности экспедитора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3" w:name="100071"/>
      <w:bookmarkEnd w:id="73"/>
      <w:r w:rsidRPr="008C07CB">
        <w:rPr>
          <w:rFonts w:ascii="inherit" w:eastAsia="Times New Roman" w:hAnsi="inherit" w:cs="Arial"/>
          <w:color w:val="000000"/>
          <w:sz w:val="23"/>
          <w:szCs w:val="23"/>
          <w:lang w:eastAsia="ru-RU"/>
        </w:rPr>
        <w:t>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4" w:name="100072"/>
      <w:bookmarkEnd w:id="74"/>
      <w:r w:rsidRPr="008C07CB">
        <w:rPr>
          <w:rFonts w:ascii="inherit" w:eastAsia="Times New Roman" w:hAnsi="inherit" w:cs="Arial"/>
          <w:color w:val="000000"/>
          <w:sz w:val="23"/>
          <w:szCs w:val="23"/>
          <w:lang w:eastAsia="ru-RU"/>
        </w:rP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8C07CB" w:rsidRPr="008C07CB" w:rsidRDefault="008C07CB" w:rsidP="008C07CB">
      <w:pPr>
        <w:spacing w:after="0" w:line="330" w:lineRule="atLeast"/>
        <w:jc w:val="center"/>
        <w:textAlignment w:val="baseline"/>
        <w:rPr>
          <w:rFonts w:ascii="inherit" w:eastAsia="Times New Roman" w:hAnsi="inherit" w:cs="Arial"/>
          <w:color w:val="000000"/>
          <w:sz w:val="23"/>
          <w:szCs w:val="23"/>
          <w:lang w:eastAsia="ru-RU"/>
        </w:rPr>
      </w:pPr>
      <w:bookmarkStart w:id="75" w:name="100073"/>
      <w:bookmarkEnd w:id="75"/>
      <w:r w:rsidRPr="008C07CB">
        <w:rPr>
          <w:rFonts w:ascii="inherit" w:eastAsia="Times New Roman" w:hAnsi="inherit" w:cs="Arial"/>
          <w:color w:val="000000"/>
          <w:sz w:val="23"/>
          <w:szCs w:val="23"/>
          <w:lang w:eastAsia="ru-RU"/>
        </w:rPr>
        <w:t>Глава 4. ПРЕТЕНЗИИ И ИСКИ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6" w:name="100074"/>
      <w:bookmarkEnd w:id="76"/>
      <w:r w:rsidRPr="008C07CB">
        <w:rPr>
          <w:rFonts w:ascii="inherit" w:eastAsia="Times New Roman" w:hAnsi="inherit" w:cs="Arial"/>
          <w:color w:val="000000"/>
          <w:sz w:val="23"/>
          <w:szCs w:val="23"/>
          <w:lang w:eastAsia="ru-RU"/>
        </w:rPr>
        <w:t>Статья 12. Претензии и иски, предъявляемые экспедитору</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7" w:name="100075"/>
      <w:bookmarkEnd w:id="77"/>
      <w:r w:rsidRPr="008C07CB">
        <w:rPr>
          <w:rFonts w:ascii="inherit" w:eastAsia="Times New Roman" w:hAnsi="inherit" w:cs="Arial"/>
          <w:color w:val="000000"/>
          <w:sz w:val="23"/>
          <w:szCs w:val="23"/>
          <w:lang w:eastAsia="ru-RU"/>
        </w:rPr>
        <w:t>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8" w:name="100076"/>
      <w:bookmarkEnd w:id="78"/>
      <w:r w:rsidRPr="008C07CB">
        <w:rPr>
          <w:rFonts w:ascii="inherit" w:eastAsia="Times New Roman" w:hAnsi="inherit" w:cs="Arial"/>
          <w:color w:val="000000"/>
          <w:sz w:val="23"/>
          <w:szCs w:val="23"/>
          <w:lang w:eastAsia="ru-RU"/>
        </w:rP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79" w:name="100077"/>
      <w:bookmarkEnd w:id="79"/>
      <w:r w:rsidRPr="008C07CB">
        <w:rPr>
          <w:rFonts w:ascii="inherit" w:eastAsia="Times New Roman" w:hAnsi="inherit" w:cs="Arial"/>
          <w:color w:val="000000"/>
          <w:sz w:val="23"/>
          <w:szCs w:val="23"/>
          <w:lang w:eastAsia="ru-RU"/>
        </w:rPr>
        <w:t>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0" w:name="100078"/>
      <w:bookmarkEnd w:id="80"/>
      <w:r w:rsidRPr="008C07CB">
        <w:rPr>
          <w:rFonts w:ascii="inherit" w:eastAsia="Times New Roman" w:hAnsi="inherit" w:cs="Arial"/>
          <w:color w:val="000000"/>
          <w:sz w:val="23"/>
          <w:szCs w:val="23"/>
          <w:lang w:eastAsia="ru-RU"/>
        </w:rP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1" w:name="100079"/>
      <w:bookmarkEnd w:id="81"/>
      <w:r w:rsidRPr="008C07CB">
        <w:rPr>
          <w:rFonts w:ascii="inherit" w:eastAsia="Times New Roman" w:hAnsi="inherit" w:cs="Arial"/>
          <w:color w:val="000000"/>
          <w:sz w:val="23"/>
          <w:szCs w:val="23"/>
          <w:lang w:eastAsia="ru-RU"/>
        </w:rPr>
        <w:t>возмещения убытков за утрату, недостачу или повреждение (порчу) груза со дня, следующего за днем, когда груз должен быть выдан;</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2" w:name="100080"/>
      <w:bookmarkEnd w:id="82"/>
      <w:r w:rsidRPr="008C07CB">
        <w:rPr>
          <w:rFonts w:ascii="inherit" w:eastAsia="Times New Roman" w:hAnsi="inherit" w:cs="Arial"/>
          <w:color w:val="000000"/>
          <w:sz w:val="23"/>
          <w:szCs w:val="23"/>
          <w:lang w:eastAsia="ru-RU"/>
        </w:rP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3" w:name="100081"/>
      <w:bookmarkEnd w:id="83"/>
      <w:r w:rsidRPr="008C07CB">
        <w:rPr>
          <w:rFonts w:ascii="inherit" w:eastAsia="Times New Roman" w:hAnsi="inherit" w:cs="Arial"/>
          <w:color w:val="000000"/>
          <w:sz w:val="23"/>
          <w:szCs w:val="23"/>
          <w:lang w:eastAsia="ru-RU"/>
        </w:rPr>
        <w:t>нарушения иных обязательств, вытекающих из договора транспортной экспедиции, со дня, когда лица, указанные в </w:t>
      </w:r>
      <w:hyperlink r:id="rId10" w:anchor="100076" w:history="1">
        <w:r w:rsidRPr="008C07CB">
          <w:rPr>
            <w:rFonts w:ascii="inherit" w:eastAsia="Times New Roman" w:hAnsi="inherit" w:cs="Arial"/>
            <w:color w:val="005EA5"/>
            <w:sz w:val="23"/>
            <w:szCs w:val="23"/>
            <w:u w:val="single"/>
            <w:bdr w:val="none" w:sz="0" w:space="0" w:color="auto" w:frame="1"/>
            <w:lang w:eastAsia="ru-RU"/>
          </w:rPr>
          <w:t>пункте 2</w:t>
        </w:r>
      </w:hyperlink>
      <w:r w:rsidRPr="008C07CB">
        <w:rPr>
          <w:rFonts w:ascii="inherit" w:eastAsia="Times New Roman" w:hAnsi="inherit" w:cs="Arial"/>
          <w:color w:val="000000"/>
          <w:sz w:val="23"/>
          <w:szCs w:val="23"/>
          <w:lang w:eastAsia="ru-RU"/>
        </w:rPr>
        <w:t> настоящей статьи, узнали или должны были узнать о таких нарушениях.</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4" w:name="100082"/>
      <w:bookmarkEnd w:id="84"/>
      <w:r w:rsidRPr="008C07CB">
        <w:rPr>
          <w:rFonts w:ascii="inherit" w:eastAsia="Times New Roman" w:hAnsi="inherit" w:cs="Arial"/>
          <w:color w:val="000000"/>
          <w:sz w:val="23"/>
          <w:szCs w:val="23"/>
          <w:lang w:eastAsia="ru-RU"/>
        </w:rP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5" w:name="100083"/>
      <w:bookmarkEnd w:id="85"/>
      <w:r w:rsidRPr="008C07CB">
        <w:rPr>
          <w:rFonts w:ascii="inherit" w:eastAsia="Times New Roman" w:hAnsi="inherit" w:cs="Arial"/>
          <w:color w:val="000000"/>
          <w:sz w:val="23"/>
          <w:szCs w:val="23"/>
          <w:lang w:eastAsia="ru-RU"/>
        </w:rPr>
        <w:lastRenderedPageBreak/>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6" w:name="100084"/>
      <w:bookmarkEnd w:id="86"/>
      <w:r w:rsidRPr="008C07CB">
        <w:rPr>
          <w:rFonts w:ascii="inherit" w:eastAsia="Times New Roman" w:hAnsi="inherit" w:cs="Arial"/>
          <w:color w:val="000000"/>
          <w:sz w:val="23"/>
          <w:szCs w:val="23"/>
          <w:lang w:eastAsia="ru-RU"/>
        </w:rP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7" w:name="100085"/>
      <w:bookmarkEnd w:id="87"/>
      <w:r w:rsidRPr="008C07CB">
        <w:rPr>
          <w:rFonts w:ascii="inherit" w:eastAsia="Times New Roman" w:hAnsi="inherit" w:cs="Arial"/>
          <w:color w:val="000000"/>
          <w:sz w:val="23"/>
          <w:szCs w:val="23"/>
          <w:lang w:eastAsia="ru-RU"/>
        </w:rPr>
        <w:t>Статья 13. Исковая давность</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8" w:name="100086"/>
      <w:bookmarkEnd w:id="88"/>
      <w:r w:rsidRPr="008C07CB">
        <w:rPr>
          <w:rFonts w:ascii="inherit" w:eastAsia="Times New Roman" w:hAnsi="inherit" w:cs="Arial"/>
          <w:color w:val="000000"/>
          <w:sz w:val="23"/>
          <w:szCs w:val="23"/>
          <w:lang w:eastAsia="ru-RU"/>
        </w:rPr>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89" w:name="100087"/>
      <w:bookmarkEnd w:id="89"/>
      <w:r w:rsidRPr="008C07CB">
        <w:rPr>
          <w:rFonts w:ascii="inherit" w:eastAsia="Times New Roman" w:hAnsi="inherit" w:cs="Arial"/>
          <w:color w:val="000000"/>
          <w:sz w:val="23"/>
          <w:szCs w:val="23"/>
          <w:lang w:eastAsia="ru-RU"/>
        </w:rPr>
        <w:t>Статья 14. Вступление в силу настоящего Федерального закона</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90" w:name="100088"/>
      <w:bookmarkEnd w:id="90"/>
      <w:r w:rsidRPr="008C07CB">
        <w:rPr>
          <w:rFonts w:ascii="inherit" w:eastAsia="Times New Roman" w:hAnsi="inherit" w:cs="Arial"/>
          <w:color w:val="000000"/>
          <w:sz w:val="23"/>
          <w:szCs w:val="23"/>
          <w:lang w:eastAsia="ru-RU"/>
        </w:rPr>
        <w:t>1. Настоящий Федеральный закон вступает в силу со дня его официального опубликования.</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91" w:name="100089"/>
      <w:bookmarkEnd w:id="91"/>
      <w:r w:rsidRPr="008C07CB">
        <w:rPr>
          <w:rFonts w:ascii="inherit" w:eastAsia="Times New Roman" w:hAnsi="inherit" w:cs="Arial"/>
          <w:color w:val="000000"/>
          <w:sz w:val="23"/>
          <w:szCs w:val="23"/>
          <w:lang w:eastAsia="ru-RU"/>
        </w:rP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8C07CB" w:rsidRPr="008C07CB" w:rsidRDefault="008C07CB" w:rsidP="008C07CB">
      <w:pPr>
        <w:spacing w:after="0" w:line="330" w:lineRule="atLeast"/>
        <w:jc w:val="right"/>
        <w:textAlignment w:val="baseline"/>
        <w:rPr>
          <w:rFonts w:ascii="inherit" w:eastAsia="Times New Roman" w:hAnsi="inherit" w:cs="Arial"/>
          <w:color w:val="000000"/>
          <w:sz w:val="23"/>
          <w:szCs w:val="23"/>
          <w:lang w:eastAsia="ru-RU"/>
        </w:rPr>
      </w:pPr>
      <w:bookmarkStart w:id="92" w:name="100090"/>
      <w:bookmarkEnd w:id="92"/>
      <w:r w:rsidRPr="008C07CB">
        <w:rPr>
          <w:rFonts w:ascii="inherit" w:eastAsia="Times New Roman" w:hAnsi="inherit" w:cs="Arial"/>
          <w:color w:val="000000"/>
          <w:sz w:val="23"/>
          <w:szCs w:val="23"/>
          <w:lang w:eastAsia="ru-RU"/>
        </w:rPr>
        <w:t>Президент</w:t>
      </w:r>
    </w:p>
    <w:p w:rsidR="008C07CB" w:rsidRPr="008C07CB" w:rsidRDefault="008C07CB" w:rsidP="008C07CB">
      <w:pPr>
        <w:spacing w:after="180" w:line="330" w:lineRule="atLeast"/>
        <w:jc w:val="right"/>
        <w:textAlignment w:val="baseline"/>
        <w:rPr>
          <w:rFonts w:ascii="inherit" w:eastAsia="Times New Roman" w:hAnsi="inherit" w:cs="Arial"/>
          <w:color w:val="000000"/>
          <w:sz w:val="23"/>
          <w:szCs w:val="23"/>
          <w:lang w:eastAsia="ru-RU"/>
        </w:rPr>
      </w:pPr>
      <w:r w:rsidRPr="008C07CB">
        <w:rPr>
          <w:rFonts w:ascii="inherit" w:eastAsia="Times New Roman" w:hAnsi="inherit" w:cs="Arial"/>
          <w:color w:val="000000"/>
          <w:sz w:val="23"/>
          <w:szCs w:val="23"/>
          <w:lang w:eastAsia="ru-RU"/>
        </w:rPr>
        <w:t>Российской Федерации</w:t>
      </w:r>
    </w:p>
    <w:p w:rsidR="008C07CB" w:rsidRPr="008C07CB" w:rsidRDefault="008C07CB" w:rsidP="008C07CB">
      <w:pPr>
        <w:spacing w:after="180" w:line="330" w:lineRule="atLeast"/>
        <w:jc w:val="right"/>
        <w:textAlignment w:val="baseline"/>
        <w:rPr>
          <w:rFonts w:ascii="inherit" w:eastAsia="Times New Roman" w:hAnsi="inherit" w:cs="Arial"/>
          <w:color w:val="000000"/>
          <w:sz w:val="23"/>
          <w:szCs w:val="23"/>
          <w:lang w:eastAsia="ru-RU"/>
        </w:rPr>
      </w:pPr>
      <w:r w:rsidRPr="008C07CB">
        <w:rPr>
          <w:rFonts w:ascii="inherit" w:eastAsia="Times New Roman" w:hAnsi="inherit" w:cs="Arial"/>
          <w:color w:val="000000"/>
          <w:sz w:val="23"/>
          <w:szCs w:val="23"/>
          <w:lang w:eastAsia="ru-RU"/>
        </w:rPr>
        <w:t>В.ПУТИН</w:t>
      </w:r>
    </w:p>
    <w:p w:rsidR="008C07CB" w:rsidRPr="008C07CB" w:rsidRDefault="008C07CB" w:rsidP="008C07CB">
      <w:pPr>
        <w:spacing w:after="0" w:line="330" w:lineRule="atLeast"/>
        <w:jc w:val="both"/>
        <w:textAlignment w:val="baseline"/>
        <w:rPr>
          <w:rFonts w:ascii="inherit" w:eastAsia="Times New Roman" w:hAnsi="inherit" w:cs="Arial"/>
          <w:color w:val="000000"/>
          <w:sz w:val="23"/>
          <w:szCs w:val="23"/>
          <w:lang w:eastAsia="ru-RU"/>
        </w:rPr>
      </w:pPr>
      <w:bookmarkStart w:id="93" w:name="100091"/>
      <w:bookmarkEnd w:id="93"/>
      <w:r w:rsidRPr="008C07CB">
        <w:rPr>
          <w:rFonts w:ascii="inherit" w:eastAsia="Times New Roman" w:hAnsi="inherit" w:cs="Arial"/>
          <w:color w:val="000000"/>
          <w:sz w:val="23"/>
          <w:szCs w:val="23"/>
          <w:lang w:eastAsia="ru-RU"/>
        </w:rPr>
        <w:t>Москва, Кремль</w:t>
      </w:r>
    </w:p>
    <w:p w:rsidR="008C07CB" w:rsidRPr="008C07CB" w:rsidRDefault="008C07CB" w:rsidP="008C07CB">
      <w:pPr>
        <w:spacing w:after="180" w:line="330" w:lineRule="atLeast"/>
        <w:jc w:val="both"/>
        <w:textAlignment w:val="baseline"/>
        <w:rPr>
          <w:rFonts w:ascii="inherit" w:eastAsia="Times New Roman" w:hAnsi="inherit" w:cs="Arial"/>
          <w:color w:val="000000"/>
          <w:sz w:val="23"/>
          <w:szCs w:val="23"/>
          <w:lang w:eastAsia="ru-RU"/>
        </w:rPr>
      </w:pPr>
      <w:r w:rsidRPr="008C07CB">
        <w:rPr>
          <w:rFonts w:ascii="inherit" w:eastAsia="Times New Roman" w:hAnsi="inherit" w:cs="Arial"/>
          <w:color w:val="000000"/>
          <w:sz w:val="23"/>
          <w:szCs w:val="23"/>
          <w:lang w:eastAsia="ru-RU"/>
        </w:rPr>
        <w:t>30 июня 2003 года</w:t>
      </w:r>
    </w:p>
    <w:p w:rsidR="008C07CB" w:rsidRPr="008C07CB" w:rsidRDefault="008C07CB" w:rsidP="008C07CB">
      <w:pPr>
        <w:spacing w:after="180" w:line="330" w:lineRule="atLeast"/>
        <w:jc w:val="both"/>
        <w:textAlignment w:val="baseline"/>
        <w:rPr>
          <w:rFonts w:ascii="inherit" w:eastAsia="Times New Roman" w:hAnsi="inherit" w:cs="Arial"/>
          <w:color w:val="000000"/>
          <w:sz w:val="23"/>
          <w:szCs w:val="23"/>
          <w:lang w:eastAsia="ru-RU"/>
        </w:rPr>
      </w:pPr>
      <w:r w:rsidRPr="008C07CB">
        <w:rPr>
          <w:rFonts w:ascii="inherit" w:eastAsia="Times New Roman" w:hAnsi="inherit" w:cs="Arial"/>
          <w:color w:val="000000"/>
          <w:sz w:val="23"/>
          <w:szCs w:val="23"/>
          <w:lang w:eastAsia="ru-RU"/>
        </w:rPr>
        <w:t>N 87-ФЗ</w:t>
      </w:r>
    </w:p>
    <w:p w:rsidR="00C43E90" w:rsidRDefault="00C43E90">
      <w:bookmarkStart w:id="94" w:name="_GoBack"/>
      <w:bookmarkEnd w:id="94"/>
    </w:p>
    <w:sectPr w:rsidR="00C43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CB"/>
    <w:rsid w:val="008C07CB"/>
    <w:rsid w:val="00C4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713">
      <w:bodyDiv w:val="1"/>
      <w:marLeft w:val="0"/>
      <w:marRight w:val="0"/>
      <w:marTop w:val="0"/>
      <w:marBottom w:val="0"/>
      <w:divBdr>
        <w:top w:val="none" w:sz="0" w:space="0" w:color="auto"/>
        <w:left w:val="none" w:sz="0" w:space="0" w:color="auto"/>
        <w:bottom w:val="none" w:sz="0" w:space="0" w:color="auto"/>
        <w:right w:val="none" w:sz="0" w:space="0" w:color="auto"/>
      </w:divBdr>
      <w:divsChild>
        <w:div w:id="1348678473">
          <w:marLeft w:val="0"/>
          <w:marRight w:val="0"/>
          <w:marTop w:val="0"/>
          <w:marBottom w:val="0"/>
          <w:divBdr>
            <w:top w:val="none" w:sz="0" w:space="0" w:color="auto"/>
            <w:left w:val="none" w:sz="0" w:space="0" w:color="auto"/>
            <w:bottom w:val="none" w:sz="0" w:space="0" w:color="auto"/>
            <w:right w:val="none" w:sz="0" w:space="0" w:color="auto"/>
          </w:divBdr>
        </w:div>
        <w:div w:id="31222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30062003-n-87-fz-o/" TargetMode="External"/><Relationship Id="rId3" Type="http://schemas.openxmlformats.org/officeDocument/2006/relationships/settings" Target="settings.xml"/><Relationship Id="rId7" Type="http://schemas.openxmlformats.org/officeDocument/2006/relationships/hyperlink" Target="http://legalacts.ru/doc/federalnyi-zakon-ot-30062003-n-87-fz-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alacts.ru/kodeks/GK-RF-chast-1/razdel-iii/podrazdel-1/glava-25/" TargetMode="External"/><Relationship Id="rId11" Type="http://schemas.openxmlformats.org/officeDocument/2006/relationships/fontTable" Target="fontTable.xml"/><Relationship Id="rId5" Type="http://schemas.openxmlformats.org/officeDocument/2006/relationships/hyperlink" Target="http://legalacts.ru/kodeks/GK-RF-chast-2/razdel-iv/glava-41/" TargetMode="External"/><Relationship Id="rId10" Type="http://schemas.openxmlformats.org/officeDocument/2006/relationships/hyperlink" Target="http://legalacts.ru/doc/federalnyi-zakon-ot-30062003-n-87-fz-o/" TargetMode="External"/><Relationship Id="rId4" Type="http://schemas.openxmlformats.org/officeDocument/2006/relationships/webSettings" Target="webSettings.xml"/><Relationship Id="rId9" Type="http://schemas.openxmlformats.org/officeDocument/2006/relationships/hyperlink" Target="http://legalacts.ru/doc/federalnyi-zakon-ot-30062003-n-87-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STK</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dc:creator>
  <cp:keywords/>
  <dc:description/>
  <cp:lastModifiedBy>Солдатов</cp:lastModifiedBy>
  <cp:revision>1</cp:revision>
  <dcterms:created xsi:type="dcterms:W3CDTF">2017-12-08T06:54:00Z</dcterms:created>
  <dcterms:modified xsi:type="dcterms:W3CDTF">2017-12-08T06:55:00Z</dcterms:modified>
</cp:coreProperties>
</file>